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F8" w:rsidRDefault="006D2968">
      <w:pPr>
        <w:pStyle w:val="Ttulo2"/>
        <w:spacing w:before="84"/>
        <w:ind w:left="2355" w:firstLine="0"/>
      </w:pPr>
      <w:r>
        <w:rPr>
          <w:w w:val="105"/>
        </w:rPr>
        <w:t>UNIVERSIDADE FEDERAL DE ALAGOAS</w:t>
      </w:r>
    </w:p>
    <w:p w:rsidR="00F43AF8" w:rsidRDefault="00F43AF8">
      <w:pPr>
        <w:pStyle w:val="Corpodetexto"/>
        <w:rPr>
          <w:b/>
          <w:sz w:val="26"/>
        </w:rPr>
      </w:pPr>
    </w:p>
    <w:p w:rsidR="00F43AF8" w:rsidRDefault="00F43AF8">
      <w:pPr>
        <w:pStyle w:val="Corpodetexto"/>
        <w:rPr>
          <w:b/>
          <w:sz w:val="26"/>
        </w:rPr>
      </w:pPr>
    </w:p>
    <w:p w:rsidR="00F43AF8" w:rsidRDefault="00F43AF8">
      <w:pPr>
        <w:pStyle w:val="Corpodetexto"/>
        <w:rPr>
          <w:b/>
          <w:sz w:val="26"/>
        </w:rPr>
      </w:pPr>
    </w:p>
    <w:p w:rsidR="00F43AF8" w:rsidRDefault="006D2968">
      <w:pPr>
        <w:spacing w:line="360" w:lineRule="auto"/>
        <w:ind w:left="2146" w:right="2003" w:firstLine="912"/>
        <w:rPr>
          <w:b/>
          <w:sz w:val="24"/>
        </w:rPr>
      </w:pPr>
      <w:r>
        <w:rPr>
          <w:b/>
          <w:sz w:val="24"/>
        </w:rPr>
        <w:t>EDITAL GVR/UFAL Nº 01/ 2018 SELEÇÃO DE MONITORIA PARA SBPC / UFAL</w:t>
      </w:r>
    </w:p>
    <w:p w:rsidR="00F43AF8" w:rsidRDefault="006D2968">
      <w:pPr>
        <w:pStyle w:val="Corpodetexto"/>
        <w:spacing w:line="360" w:lineRule="auto"/>
        <w:ind w:left="824" w:right="864"/>
        <w:jc w:val="center"/>
      </w:pPr>
      <w:r>
        <w:t>Seleção de monitores para apoiar as atividades da 70ª Reunião Anual da Sociedade Brasileira para o Progresso da Ciência – SBPC</w:t>
      </w:r>
    </w:p>
    <w:p w:rsidR="00F43AF8" w:rsidRDefault="00F43AF8">
      <w:pPr>
        <w:pStyle w:val="Corpodetexto"/>
        <w:rPr>
          <w:sz w:val="26"/>
        </w:rPr>
      </w:pPr>
    </w:p>
    <w:p w:rsidR="00F43AF8" w:rsidRDefault="00F43AF8">
      <w:pPr>
        <w:pStyle w:val="Corpodetexto"/>
        <w:rPr>
          <w:sz w:val="26"/>
        </w:rPr>
      </w:pPr>
    </w:p>
    <w:p w:rsidR="00F43AF8" w:rsidRDefault="006D2968">
      <w:pPr>
        <w:pStyle w:val="Ttulo2"/>
        <w:numPr>
          <w:ilvl w:val="0"/>
          <w:numId w:val="3"/>
        </w:numPr>
        <w:tabs>
          <w:tab w:val="left" w:pos="1305"/>
        </w:tabs>
        <w:spacing w:before="230"/>
        <w:jc w:val="left"/>
      </w:pPr>
      <w:r>
        <w:t>INTRODUÇÃO</w:t>
      </w:r>
    </w:p>
    <w:p w:rsidR="00F43AF8" w:rsidRDefault="00F43AF8">
      <w:pPr>
        <w:pStyle w:val="Corpodetexto"/>
        <w:rPr>
          <w:b/>
          <w:sz w:val="26"/>
        </w:rPr>
      </w:pPr>
    </w:p>
    <w:p w:rsidR="00F43AF8" w:rsidRDefault="00F43AF8">
      <w:pPr>
        <w:pStyle w:val="Corpodetexto"/>
        <w:spacing w:before="1"/>
        <w:rPr>
          <w:b/>
          <w:sz w:val="22"/>
        </w:rPr>
      </w:pPr>
    </w:p>
    <w:p w:rsidR="00F43AF8" w:rsidRDefault="006D2968">
      <w:pPr>
        <w:pStyle w:val="Corpodetexto"/>
        <w:spacing w:line="360" w:lineRule="auto"/>
        <w:ind w:left="584" w:right="391" w:firstLine="496"/>
        <w:jc w:val="both"/>
      </w:pPr>
      <w:r>
        <w:t>A Universidade Federal Alagoas, por meio do Gabinete da Vice Reitoria – GVR – sediará a 70ª Reunião Anual da SBPC, que será realizada nas instalações do Campus A C Simões, Maceió – AL, no período de 19 a 28 de julho de 2018, com o tema: Ciência, Responsabi</w:t>
      </w:r>
      <w:r>
        <w:t>lidade Social e Soberania. O evento contará ainda com atividades nos Campi Arapiraca e Sertão.</w:t>
      </w:r>
    </w:p>
    <w:p w:rsidR="00F43AF8" w:rsidRDefault="006D2968">
      <w:pPr>
        <w:pStyle w:val="Corpodetexto"/>
        <w:spacing w:line="360" w:lineRule="auto"/>
        <w:ind w:left="584" w:right="392" w:firstLine="496"/>
        <w:jc w:val="both"/>
      </w:pPr>
      <w:r>
        <w:t>A Sociedade Brasileira para o Progresso da Ciência – SBPC é uma entidade civil sem fins lucrativos, voltada para a defesa do avanço científico e tecnológico, e d</w:t>
      </w:r>
      <w:r>
        <w:t xml:space="preserve">o desenvolvimento educacional e cultural do Brasil. Desde a sua fundação em 1948, exerce um papel importante na expansão e </w:t>
      </w:r>
      <w:r>
        <w:rPr>
          <w:spacing w:val="3"/>
        </w:rPr>
        <w:t xml:space="preserve">no </w:t>
      </w:r>
      <w:r>
        <w:t>aperfeiçoamento do sistema nacional de ciência e tecnologia, bem como na difusão e popularização da</w:t>
      </w:r>
      <w:r>
        <w:rPr>
          <w:spacing w:val="-4"/>
        </w:rPr>
        <w:t xml:space="preserve"> </w:t>
      </w:r>
      <w:r>
        <w:t>ciência.</w:t>
      </w:r>
    </w:p>
    <w:p w:rsidR="00F43AF8" w:rsidRDefault="006D2968">
      <w:pPr>
        <w:pStyle w:val="Corpodetexto"/>
        <w:spacing w:line="360" w:lineRule="auto"/>
        <w:ind w:left="584" w:right="394" w:firstLine="496"/>
        <w:jc w:val="both"/>
      </w:pPr>
      <w:r>
        <w:t>A Reunião Anual da SB</w:t>
      </w:r>
      <w:r>
        <w:t>PC reúne milhares de pessoas, entre cientistas, professores e estudantes de todos os níveis, profissionais liberais e demais interessados.</w:t>
      </w:r>
    </w:p>
    <w:p w:rsidR="00F43AF8" w:rsidRDefault="006D2968">
      <w:pPr>
        <w:pStyle w:val="Corpodetexto"/>
        <w:spacing w:before="1" w:line="360" w:lineRule="auto"/>
        <w:ind w:left="584" w:right="389" w:firstLine="496"/>
        <w:jc w:val="both"/>
      </w:pPr>
      <w:r>
        <w:t>A programação do evento é formada por atividades integradas e que compõem a SBPC Jovem, SBPC Cultural, SBPC Educação, SBPC Afro e Indígena, SBPC Inovação, Expot&amp;C e Dia da Família na Ciência. É composta por assembleias, conferências, encontros, mesas-redon</w:t>
      </w:r>
      <w:r>
        <w:t>das, minicursos, sessões especiais, simpósios, sessões de pôsteres, exposições e atividades de ciência, tecnologia e inovação, arte e cultura.</w:t>
      </w:r>
    </w:p>
    <w:p w:rsidR="00F43AF8" w:rsidRDefault="00F43AF8">
      <w:pPr>
        <w:spacing w:line="360" w:lineRule="auto"/>
        <w:jc w:val="both"/>
        <w:sectPr w:rsidR="00F43AF8">
          <w:headerReference w:type="default" r:id="rId8"/>
          <w:footerReference w:type="default" r:id="rId9"/>
          <w:type w:val="continuous"/>
          <w:pgSz w:w="11910" w:h="16840"/>
          <w:pgMar w:top="1660" w:right="1300" w:bottom="1240" w:left="1120" w:header="675" w:footer="1043" w:gutter="0"/>
          <w:pgNumType w:start="1"/>
          <w:cols w:space="720"/>
        </w:sectPr>
      </w:pPr>
    </w:p>
    <w:p w:rsidR="00F43AF8" w:rsidRDefault="006D2968">
      <w:pPr>
        <w:pStyle w:val="Ttulo2"/>
        <w:numPr>
          <w:ilvl w:val="0"/>
          <w:numId w:val="3"/>
        </w:numPr>
        <w:tabs>
          <w:tab w:val="left" w:pos="1305"/>
        </w:tabs>
        <w:spacing w:before="84"/>
        <w:jc w:val="left"/>
      </w:pPr>
      <w:r>
        <w:lastRenderedPageBreak/>
        <w:t>DA</w:t>
      </w:r>
      <w:r>
        <w:rPr>
          <w:spacing w:val="-7"/>
        </w:rPr>
        <w:t xml:space="preserve"> </w:t>
      </w:r>
      <w:r>
        <w:t>FINALIDADE</w:t>
      </w:r>
    </w:p>
    <w:p w:rsidR="00F43AF8" w:rsidRDefault="00F43AF8">
      <w:pPr>
        <w:pStyle w:val="Corpodetexto"/>
        <w:rPr>
          <w:b/>
          <w:sz w:val="26"/>
        </w:rPr>
      </w:pPr>
    </w:p>
    <w:p w:rsidR="00F43AF8" w:rsidRDefault="00F43AF8">
      <w:pPr>
        <w:pStyle w:val="Corpodetexto"/>
        <w:spacing w:before="11"/>
        <w:rPr>
          <w:b/>
          <w:sz w:val="21"/>
        </w:rPr>
      </w:pPr>
    </w:p>
    <w:p w:rsidR="00F43AF8" w:rsidRDefault="006D2968">
      <w:pPr>
        <w:pStyle w:val="Corpodetexto"/>
        <w:spacing w:line="360" w:lineRule="auto"/>
        <w:ind w:left="584" w:right="392" w:firstLine="496"/>
        <w:jc w:val="both"/>
      </w:pPr>
      <w:r>
        <w:t>Este Edital tem por finalidade selecionar monitores para darem suporte às atividades desenvolvidas na 70ª Reunião da SBPC em Maceió, Arapiraca e Delmiro Gouveia, além de possibilitar a participação e integração de estudantes de graduação, pós-graduação e s</w:t>
      </w:r>
      <w:r>
        <w:t>ervidores voluntários nas atividades relacionadas à ciência desenvolvidas no país.</w:t>
      </w:r>
    </w:p>
    <w:p w:rsidR="00F43AF8" w:rsidRDefault="00F43AF8">
      <w:pPr>
        <w:pStyle w:val="Corpodetexto"/>
        <w:rPr>
          <w:sz w:val="36"/>
        </w:rPr>
      </w:pPr>
    </w:p>
    <w:p w:rsidR="00F43AF8" w:rsidRDefault="006D2968">
      <w:pPr>
        <w:pStyle w:val="Ttulo2"/>
        <w:numPr>
          <w:ilvl w:val="0"/>
          <w:numId w:val="3"/>
        </w:numPr>
        <w:tabs>
          <w:tab w:val="left" w:pos="1305"/>
        </w:tabs>
        <w:jc w:val="left"/>
      </w:pPr>
      <w:r>
        <w:t>DAS</w:t>
      </w:r>
      <w:r>
        <w:rPr>
          <w:spacing w:val="-1"/>
        </w:rPr>
        <w:t xml:space="preserve"> </w:t>
      </w:r>
      <w:r>
        <w:t>VAGAS</w:t>
      </w:r>
    </w:p>
    <w:p w:rsidR="00F43AF8" w:rsidRDefault="00F43AF8">
      <w:pPr>
        <w:pStyle w:val="Corpodetexto"/>
        <w:rPr>
          <w:b/>
          <w:sz w:val="26"/>
        </w:rPr>
      </w:pPr>
    </w:p>
    <w:p w:rsidR="00F43AF8" w:rsidRDefault="00F43AF8">
      <w:pPr>
        <w:pStyle w:val="Corpodetexto"/>
        <w:spacing w:before="1"/>
        <w:rPr>
          <w:b/>
          <w:sz w:val="22"/>
        </w:rPr>
      </w:pPr>
    </w:p>
    <w:p w:rsidR="00F43AF8" w:rsidRDefault="006D2968">
      <w:pPr>
        <w:pStyle w:val="Corpodetexto"/>
        <w:spacing w:line="360" w:lineRule="auto"/>
        <w:ind w:left="584" w:right="393" w:firstLine="496"/>
        <w:jc w:val="both"/>
      </w:pPr>
      <w:r>
        <w:t>As vagas de monitores previstas neste Edital são destinadas aos alunos graduandos e pós-graduandos das seguintes Instituições: Universidade Federal de Alagoas (UFAL), Instituto Federal de Alagoas (IFAL), Universidade Estadual de Ciências de Saúde de Alagoa</w:t>
      </w:r>
      <w:r>
        <w:t xml:space="preserve">s (UNCISAL), </w:t>
      </w:r>
      <w:r w:rsidRPr="006A7404">
        <w:rPr>
          <w:color w:val="000000" w:themeColor="text1"/>
        </w:rPr>
        <w:t>Universidade Estadual de Alagoas (UNEAL)</w:t>
      </w:r>
      <w:r>
        <w:t>, Centro Universitário CESMAC, Centro Universitário Tiradentes (UNIT), além de servidores (técnicos-administrativos e docentes) da UFAL, que poderão se inscrever como monitores voluntários para atuarem n</w:t>
      </w:r>
      <w:r>
        <w:t>a 70ª Reunião da SBPC.</w:t>
      </w:r>
    </w:p>
    <w:p w:rsidR="00F43AF8" w:rsidRDefault="006D2968">
      <w:pPr>
        <w:pStyle w:val="Corpodetexto"/>
        <w:spacing w:before="1" w:line="360" w:lineRule="auto"/>
        <w:ind w:left="584" w:right="390" w:firstLine="496"/>
        <w:jc w:val="both"/>
      </w:pPr>
      <w:r>
        <w:t xml:space="preserve">O quantitativo de monitores selecionados e convocados para atuação na 70ª será definido a partir das demandas e necessidades da Comissão Organizadora, com uma estimativa de 600 a 750 monitores, acrescidos a um cadastro de reserva. A </w:t>
      </w:r>
      <w:r>
        <w:t>definição do local de atuação dos monitores será realizada pela Subcomissão de Monitoria, tendo como parâmetro os requisitos de interesse manifesto, pelo candidato, durante as inscrições, dentre outros critérios estabelecidos por esta Subcomissão.</w:t>
      </w:r>
    </w:p>
    <w:p w:rsidR="00F43AF8" w:rsidRDefault="00F43AF8">
      <w:pPr>
        <w:pStyle w:val="Corpodetexto"/>
        <w:rPr>
          <w:sz w:val="20"/>
        </w:rPr>
      </w:pPr>
    </w:p>
    <w:p w:rsidR="00F43AF8" w:rsidRDefault="00F43AF8">
      <w:pPr>
        <w:pStyle w:val="Corpodetexto"/>
        <w:spacing w:before="2"/>
        <w:rPr>
          <w:sz w:val="16"/>
        </w:r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410"/>
        <w:gridCol w:w="2552"/>
      </w:tblGrid>
      <w:tr w:rsidR="00F43AF8">
        <w:trPr>
          <w:trHeight w:val="345"/>
        </w:trPr>
        <w:tc>
          <w:tcPr>
            <w:tcW w:w="3687" w:type="dxa"/>
            <w:shd w:val="clear" w:color="auto" w:fill="BEBEBE"/>
          </w:tcPr>
          <w:p w:rsidR="00F43AF8" w:rsidRDefault="006D2968">
            <w:pPr>
              <w:pStyle w:val="TableParagraph"/>
              <w:spacing w:line="225" w:lineRule="exact"/>
              <w:ind w:left="926"/>
              <w:rPr>
                <w:b/>
                <w:sz w:val="20"/>
              </w:rPr>
            </w:pPr>
            <w:r>
              <w:rPr>
                <w:b/>
                <w:sz w:val="20"/>
              </w:rPr>
              <w:t>LOCAL/</w:t>
            </w:r>
            <w:r>
              <w:rPr>
                <w:b/>
                <w:sz w:val="20"/>
              </w:rPr>
              <w:t>PERÍODO</w:t>
            </w:r>
          </w:p>
        </w:tc>
        <w:tc>
          <w:tcPr>
            <w:tcW w:w="2410" w:type="dxa"/>
            <w:shd w:val="clear" w:color="auto" w:fill="BEBEBE"/>
          </w:tcPr>
          <w:p w:rsidR="00F43AF8" w:rsidRDefault="006D2968">
            <w:pPr>
              <w:pStyle w:val="TableParagraph"/>
              <w:spacing w:line="225" w:lineRule="exact"/>
              <w:ind w:left="772"/>
              <w:rPr>
                <w:b/>
                <w:sz w:val="20"/>
              </w:rPr>
            </w:pPr>
            <w:r>
              <w:rPr>
                <w:b/>
                <w:sz w:val="20"/>
              </w:rPr>
              <w:t>ÁREAS</w:t>
            </w:r>
          </w:p>
        </w:tc>
        <w:tc>
          <w:tcPr>
            <w:tcW w:w="2552" w:type="dxa"/>
            <w:shd w:val="clear" w:color="auto" w:fill="BEBEBE"/>
          </w:tcPr>
          <w:p w:rsidR="00F43AF8" w:rsidRDefault="006D2968">
            <w:pPr>
              <w:pStyle w:val="TableParagraph"/>
              <w:spacing w:line="225" w:lineRule="exact"/>
              <w:ind w:left="103" w:right="265"/>
              <w:jc w:val="center"/>
              <w:rPr>
                <w:b/>
                <w:sz w:val="20"/>
              </w:rPr>
            </w:pPr>
            <w:r>
              <w:rPr>
                <w:b/>
                <w:sz w:val="20"/>
              </w:rPr>
              <w:t>PREVISÃO DE VAGAS</w:t>
            </w:r>
          </w:p>
        </w:tc>
      </w:tr>
      <w:tr w:rsidR="00F43AF8">
        <w:trPr>
          <w:trHeight w:val="688"/>
        </w:trPr>
        <w:tc>
          <w:tcPr>
            <w:tcW w:w="3687" w:type="dxa"/>
          </w:tcPr>
          <w:p w:rsidR="00F43AF8" w:rsidRDefault="006D2968">
            <w:pPr>
              <w:pStyle w:val="TableParagraph"/>
              <w:spacing w:line="225" w:lineRule="exact"/>
              <w:ind w:left="103"/>
              <w:rPr>
                <w:b/>
                <w:sz w:val="20"/>
              </w:rPr>
            </w:pPr>
            <w:r>
              <w:rPr>
                <w:b/>
                <w:sz w:val="20"/>
              </w:rPr>
              <w:t>Campus Arapiraca</w:t>
            </w:r>
          </w:p>
          <w:p w:rsidR="00F43AF8" w:rsidRDefault="006D2968">
            <w:pPr>
              <w:pStyle w:val="TableParagraph"/>
              <w:spacing w:before="118" w:line="240" w:lineRule="auto"/>
              <w:ind w:left="103"/>
              <w:rPr>
                <w:sz w:val="20"/>
              </w:rPr>
            </w:pPr>
            <w:r>
              <w:rPr>
                <w:sz w:val="20"/>
              </w:rPr>
              <w:t>19 a 24 de julho de 2018</w:t>
            </w:r>
          </w:p>
        </w:tc>
        <w:tc>
          <w:tcPr>
            <w:tcW w:w="2410" w:type="dxa"/>
          </w:tcPr>
          <w:p w:rsidR="00F43AF8" w:rsidRDefault="006D2968">
            <w:pPr>
              <w:pStyle w:val="TableParagraph"/>
              <w:ind w:left="102"/>
              <w:rPr>
                <w:sz w:val="20"/>
              </w:rPr>
            </w:pPr>
            <w:r>
              <w:rPr>
                <w:sz w:val="20"/>
              </w:rPr>
              <w:t>SBPC Educação</w:t>
            </w:r>
          </w:p>
          <w:p w:rsidR="00F43AF8" w:rsidRDefault="006D2968">
            <w:pPr>
              <w:pStyle w:val="TableParagraph"/>
              <w:spacing w:before="116" w:line="240" w:lineRule="auto"/>
              <w:ind w:left="102"/>
              <w:rPr>
                <w:sz w:val="20"/>
              </w:rPr>
            </w:pPr>
            <w:r>
              <w:rPr>
                <w:sz w:val="20"/>
              </w:rPr>
              <w:t>SBPC Afro e Indígena</w:t>
            </w:r>
          </w:p>
        </w:tc>
        <w:tc>
          <w:tcPr>
            <w:tcW w:w="2552" w:type="dxa"/>
          </w:tcPr>
          <w:p w:rsidR="00F43AF8" w:rsidRDefault="006D2968">
            <w:pPr>
              <w:pStyle w:val="TableParagraph"/>
              <w:ind w:left="103" w:right="262"/>
              <w:jc w:val="center"/>
              <w:rPr>
                <w:sz w:val="20"/>
              </w:rPr>
            </w:pPr>
            <w:r>
              <w:rPr>
                <w:sz w:val="20"/>
              </w:rPr>
              <w:t>30</w:t>
            </w:r>
          </w:p>
        </w:tc>
      </w:tr>
      <w:tr w:rsidR="00F43AF8">
        <w:trPr>
          <w:trHeight w:val="690"/>
        </w:trPr>
        <w:tc>
          <w:tcPr>
            <w:tcW w:w="3687" w:type="dxa"/>
          </w:tcPr>
          <w:p w:rsidR="00F43AF8" w:rsidRDefault="006D2968">
            <w:pPr>
              <w:pStyle w:val="TableParagraph"/>
              <w:ind w:left="103"/>
              <w:rPr>
                <w:b/>
                <w:sz w:val="20"/>
              </w:rPr>
            </w:pPr>
            <w:r>
              <w:rPr>
                <w:b/>
                <w:sz w:val="20"/>
              </w:rPr>
              <w:t>Campus Sertão</w:t>
            </w:r>
          </w:p>
          <w:p w:rsidR="00F43AF8" w:rsidRDefault="006D2968">
            <w:pPr>
              <w:pStyle w:val="TableParagraph"/>
              <w:spacing w:before="115" w:line="240" w:lineRule="auto"/>
              <w:ind w:left="103"/>
              <w:rPr>
                <w:sz w:val="20"/>
              </w:rPr>
            </w:pPr>
            <w:r>
              <w:rPr>
                <w:sz w:val="20"/>
              </w:rPr>
              <w:t>19 a 24 de julho de 2018</w:t>
            </w:r>
          </w:p>
        </w:tc>
        <w:tc>
          <w:tcPr>
            <w:tcW w:w="2410" w:type="dxa"/>
          </w:tcPr>
          <w:p w:rsidR="00F43AF8" w:rsidRDefault="006D2968">
            <w:pPr>
              <w:pStyle w:val="TableParagraph"/>
              <w:spacing w:line="229" w:lineRule="exact"/>
              <w:ind w:left="102"/>
              <w:rPr>
                <w:sz w:val="20"/>
              </w:rPr>
            </w:pPr>
            <w:r>
              <w:rPr>
                <w:sz w:val="20"/>
              </w:rPr>
              <w:t>SBPC Educação</w:t>
            </w:r>
          </w:p>
          <w:p w:rsidR="00F43AF8" w:rsidRDefault="006D2968">
            <w:pPr>
              <w:pStyle w:val="TableParagraph"/>
              <w:spacing w:before="113" w:line="240" w:lineRule="auto"/>
              <w:ind w:left="102"/>
              <w:rPr>
                <w:sz w:val="20"/>
              </w:rPr>
            </w:pPr>
            <w:r>
              <w:rPr>
                <w:sz w:val="20"/>
              </w:rPr>
              <w:t>SBPC Afro e Indígena</w:t>
            </w:r>
          </w:p>
        </w:tc>
        <w:tc>
          <w:tcPr>
            <w:tcW w:w="2552" w:type="dxa"/>
          </w:tcPr>
          <w:p w:rsidR="00F43AF8" w:rsidRDefault="006D2968">
            <w:pPr>
              <w:pStyle w:val="TableParagraph"/>
              <w:spacing w:line="229" w:lineRule="exact"/>
              <w:ind w:left="103" w:right="262"/>
              <w:jc w:val="center"/>
              <w:rPr>
                <w:sz w:val="20"/>
              </w:rPr>
            </w:pPr>
            <w:r>
              <w:rPr>
                <w:sz w:val="20"/>
              </w:rPr>
              <w:t>30</w:t>
            </w:r>
          </w:p>
        </w:tc>
      </w:tr>
      <w:tr w:rsidR="00F43AF8">
        <w:trPr>
          <w:trHeight w:val="690"/>
        </w:trPr>
        <w:tc>
          <w:tcPr>
            <w:tcW w:w="3687" w:type="dxa"/>
          </w:tcPr>
          <w:p w:rsidR="00F43AF8" w:rsidRDefault="006D2968">
            <w:pPr>
              <w:pStyle w:val="TableParagraph"/>
              <w:spacing w:line="225" w:lineRule="exact"/>
              <w:ind w:left="103"/>
              <w:rPr>
                <w:b/>
                <w:sz w:val="20"/>
              </w:rPr>
            </w:pPr>
            <w:r>
              <w:rPr>
                <w:b/>
                <w:sz w:val="20"/>
              </w:rPr>
              <w:t>Campus A. C. Simões</w:t>
            </w:r>
          </w:p>
          <w:p w:rsidR="00F43AF8" w:rsidRDefault="006D2968">
            <w:pPr>
              <w:pStyle w:val="TableParagraph"/>
              <w:spacing w:before="118" w:line="240" w:lineRule="auto"/>
              <w:ind w:left="103"/>
              <w:rPr>
                <w:sz w:val="20"/>
              </w:rPr>
            </w:pPr>
            <w:r>
              <w:rPr>
                <w:sz w:val="20"/>
              </w:rPr>
              <w:t>(19, 20 e 21 de julho de 2018)</w:t>
            </w:r>
          </w:p>
        </w:tc>
        <w:tc>
          <w:tcPr>
            <w:tcW w:w="2410" w:type="dxa"/>
          </w:tcPr>
          <w:p w:rsidR="00F43AF8" w:rsidRDefault="006D2968">
            <w:pPr>
              <w:pStyle w:val="TableParagraph"/>
              <w:ind w:left="102"/>
              <w:rPr>
                <w:sz w:val="20"/>
              </w:rPr>
            </w:pPr>
            <w:r>
              <w:rPr>
                <w:sz w:val="20"/>
              </w:rPr>
              <w:t>SBPC Educação</w:t>
            </w:r>
          </w:p>
        </w:tc>
        <w:tc>
          <w:tcPr>
            <w:tcW w:w="2552" w:type="dxa"/>
          </w:tcPr>
          <w:p w:rsidR="00F43AF8" w:rsidRDefault="006D2968">
            <w:pPr>
              <w:pStyle w:val="TableParagraph"/>
              <w:ind w:left="103" w:right="262"/>
              <w:jc w:val="center"/>
              <w:rPr>
                <w:sz w:val="20"/>
              </w:rPr>
            </w:pPr>
            <w:r>
              <w:rPr>
                <w:sz w:val="20"/>
              </w:rPr>
              <w:t>50</w:t>
            </w:r>
          </w:p>
        </w:tc>
      </w:tr>
    </w:tbl>
    <w:p w:rsidR="00F43AF8" w:rsidRDefault="00F43AF8">
      <w:pPr>
        <w:jc w:val="center"/>
        <w:rPr>
          <w:sz w:val="20"/>
        </w:rPr>
        <w:sectPr w:rsidR="00F43AF8">
          <w:pgSz w:w="11910" w:h="16840"/>
          <w:pgMar w:top="1660" w:right="1300" w:bottom="1240" w:left="1120" w:header="675" w:footer="1043" w:gutter="0"/>
          <w:cols w:space="720"/>
        </w:sectPr>
      </w:pPr>
    </w:p>
    <w:p w:rsidR="00F43AF8" w:rsidRDefault="00F43AF8">
      <w:pPr>
        <w:pStyle w:val="Corpodetexto"/>
        <w:spacing w:before="4"/>
        <w:rPr>
          <w:sz w:val="7"/>
        </w:r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410"/>
        <w:gridCol w:w="2552"/>
      </w:tblGrid>
      <w:tr w:rsidR="00F43AF8">
        <w:trPr>
          <w:trHeight w:val="345"/>
        </w:trPr>
        <w:tc>
          <w:tcPr>
            <w:tcW w:w="3687" w:type="dxa"/>
            <w:vMerge w:val="restart"/>
          </w:tcPr>
          <w:p w:rsidR="00F43AF8" w:rsidRDefault="006D2968">
            <w:pPr>
              <w:pStyle w:val="TableParagraph"/>
              <w:ind w:left="103"/>
              <w:rPr>
                <w:b/>
                <w:sz w:val="20"/>
              </w:rPr>
            </w:pPr>
            <w:r>
              <w:rPr>
                <w:b/>
                <w:sz w:val="20"/>
              </w:rPr>
              <w:t>Campus A. C. Simões</w:t>
            </w:r>
          </w:p>
          <w:p w:rsidR="00F43AF8" w:rsidRDefault="006D2968">
            <w:pPr>
              <w:pStyle w:val="TableParagraph"/>
              <w:spacing w:before="115" w:line="240" w:lineRule="auto"/>
              <w:ind w:left="103"/>
              <w:rPr>
                <w:sz w:val="20"/>
              </w:rPr>
            </w:pPr>
            <w:r>
              <w:rPr>
                <w:sz w:val="20"/>
              </w:rPr>
              <w:t>(22 a 28 de julho de 2018)</w:t>
            </w:r>
          </w:p>
        </w:tc>
        <w:tc>
          <w:tcPr>
            <w:tcW w:w="2410" w:type="dxa"/>
          </w:tcPr>
          <w:p w:rsidR="00F43AF8" w:rsidRDefault="006D2968">
            <w:pPr>
              <w:pStyle w:val="TableParagraph"/>
              <w:spacing w:line="240" w:lineRule="auto"/>
              <w:ind w:left="102"/>
              <w:rPr>
                <w:sz w:val="20"/>
              </w:rPr>
            </w:pPr>
            <w:r>
              <w:rPr>
                <w:sz w:val="20"/>
              </w:rPr>
              <w:t>Comunicação</w:t>
            </w:r>
          </w:p>
        </w:tc>
        <w:tc>
          <w:tcPr>
            <w:tcW w:w="2552" w:type="dxa"/>
          </w:tcPr>
          <w:p w:rsidR="00F43AF8" w:rsidRDefault="006D2968">
            <w:pPr>
              <w:pStyle w:val="TableParagraph"/>
              <w:spacing w:line="240" w:lineRule="auto"/>
              <w:ind w:left="1079"/>
              <w:rPr>
                <w:sz w:val="20"/>
              </w:rPr>
            </w:pPr>
            <w:r>
              <w:rPr>
                <w:sz w:val="20"/>
              </w:rPr>
              <w:t>36</w:t>
            </w:r>
          </w:p>
        </w:tc>
      </w:tr>
      <w:tr w:rsidR="00F43AF8">
        <w:trPr>
          <w:trHeight w:val="345"/>
        </w:trPr>
        <w:tc>
          <w:tcPr>
            <w:tcW w:w="3687" w:type="dxa"/>
            <w:vMerge/>
            <w:tcBorders>
              <w:top w:val="nil"/>
            </w:tcBorders>
          </w:tcPr>
          <w:p w:rsidR="00F43AF8" w:rsidRDefault="00F43AF8">
            <w:pPr>
              <w:rPr>
                <w:sz w:val="2"/>
                <w:szCs w:val="2"/>
              </w:rPr>
            </w:pPr>
          </w:p>
        </w:tc>
        <w:tc>
          <w:tcPr>
            <w:tcW w:w="2410" w:type="dxa"/>
          </w:tcPr>
          <w:p w:rsidR="00F43AF8" w:rsidRDefault="006D2968">
            <w:pPr>
              <w:pStyle w:val="TableParagraph"/>
              <w:ind w:left="102"/>
              <w:rPr>
                <w:sz w:val="20"/>
              </w:rPr>
            </w:pPr>
            <w:r>
              <w:rPr>
                <w:sz w:val="20"/>
              </w:rPr>
              <w:t>Cultural</w:t>
            </w:r>
          </w:p>
        </w:tc>
        <w:tc>
          <w:tcPr>
            <w:tcW w:w="2552" w:type="dxa"/>
          </w:tcPr>
          <w:p w:rsidR="00F43AF8" w:rsidRDefault="006D2968">
            <w:pPr>
              <w:pStyle w:val="TableParagraph"/>
              <w:ind w:left="1079"/>
              <w:rPr>
                <w:sz w:val="20"/>
              </w:rPr>
            </w:pPr>
            <w:r>
              <w:rPr>
                <w:sz w:val="20"/>
              </w:rPr>
              <w:t>60</w:t>
            </w:r>
          </w:p>
        </w:tc>
      </w:tr>
      <w:tr w:rsidR="00F43AF8">
        <w:trPr>
          <w:trHeight w:val="345"/>
        </w:trPr>
        <w:tc>
          <w:tcPr>
            <w:tcW w:w="3687" w:type="dxa"/>
            <w:vMerge/>
            <w:tcBorders>
              <w:top w:val="nil"/>
            </w:tcBorders>
          </w:tcPr>
          <w:p w:rsidR="00F43AF8" w:rsidRDefault="00F43AF8">
            <w:pPr>
              <w:rPr>
                <w:sz w:val="2"/>
                <w:szCs w:val="2"/>
              </w:rPr>
            </w:pPr>
          </w:p>
        </w:tc>
        <w:tc>
          <w:tcPr>
            <w:tcW w:w="2410" w:type="dxa"/>
          </w:tcPr>
          <w:p w:rsidR="00F43AF8" w:rsidRDefault="006D2968">
            <w:pPr>
              <w:pStyle w:val="TableParagraph"/>
              <w:ind w:left="102"/>
              <w:rPr>
                <w:sz w:val="20"/>
              </w:rPr>
            </w:pPr>
            <w:r>
              <w:rPr>
                <w:sz w:val="20"/>
              </w:rPr>
              <w:t>Demais áreas</w:t>
            </w:r>
          </w:p>
        </w:tc>
        <w:tc>
          <w:tcPr>
            <w:tcW w:w="2552" w:type="dxa"/>
          </w:tcPr>
          <w:p w:rsidR="00F43AF8" w:rsidRDefault="006D2968">
            <w:pPr>
              <w:pStyle w:val="TableParagraph"/>
              <w:ind w:left="1024"/>
              <w:rPr>
                <w:sz w:val="20"/>
              </w:rPr>
            </w:pPr>
            <w:r>
              <w:rPr>
                <w:sz w:val="20"/>
              </w:rPr>
              <w:t>544</w:t>
            </w:r>
          </w:p>
        </w:tc>
      </w:tr>
      <w:tr w:rsidR="00F43AF8">
        <w:trPr>
          <w:trHeight w:val="345"/>
        </w:trPr>
        <w:tc>
          <w:tcPr>
            <w:tcW w:w="6097" w:type="dxa"/>
            <w:gridSpan w:val="2"/>
            <w:shd w:val="clear" w:color="auto" w:fill="BEBEBE"/>
          </w:tcPr>
          <w:p w:rsidR="00F43AF8" w:rsidRDefault="006D2968">
            <w:pPr>
              <w:pStyle w:val="TableParagraph"/>
              <w:spacing w:line="225" w:lineRule="exact"/>
              <w:ind w:left="0" w:right="260"/>
              <w:jc w:val="right"/>
              <w:rPr>
                <w:b/>
                <w:sz w:val="20"/>
              </w:rPr>
            </w:pPr>
            <w:r>
              <w:rPr>
                <w:b/>
                <w:sz w:val="20"/>
              </w:rPr>
              <w:t>Previsão final</w:t>
            </w:r>
          </w:p>
        </w:tc>
        <w:tc>
          <w:tcPr>
            <w:tcW w:w="2552" w:type="dxa"/>
            <w:shd w:val="clear" w:color="auto" w:fill="BEBEBE"/>
          </w:tcPr>
          <w:p w:rsidR="00F43AF8" w:rsidRDefault="006D2968">
            <w:pPr>
              <w:pStyle w:val="TableParagraph"/>
              <w:ind w:left="1024"/>
              <w:rPr>
                <w:sz w:val="20"/>
              </w:rPr>
            </w:pPr>
            <w:r>
              <w:rPr>
                <w:sz w:val="20"/>
              </w:rPr>
              <w:t>750</w:t>
            </w:r>
          </w:p>
        </w:tc>
      </w:tr>
    </w:tbl>
    <w:p w:rsidR="00F43AF8" w:rsidRDefault="00F43AF8">
      <w:pPr>
        <w:pStyle w:val="Corpodetexto"/>
        <w:rPr>
          <w:sz w:val="20"/>
        </w:rPr>
      </w:pPr>
    </w:p>
    <w:p w:rsidR="00F43AF8" w:rsidRDefault="00F43AF8">
      <w:pPr>
        <w:pStyle w:val="Corpodetexto"/>
        <w:rPr>
          <w:sz w:val="20"/>
        </w:rPr>
      </w:pPr>
    </w:p>
    <w:p w:rsidR="00F43AF8" w:rsidRDefault="00F43AF8">
      <w:pPr>
        <w:pStyle w:val="Corpodetexto"/>
        <w:spacing w:before="10"/>
        <w:rPr>
          <w:sz w:val="23"/>
        </w:rPr>
      </w:pPr>
    </w:p>
    <w:p w:rsidR="00F43AF8" w:rsidRDefault="006D2968">
      <w:pPr>
        <w:pStyle w:val="Corpodetexto"/>
        <w:spacing w:before="92" w:line="360" w:lineRule="auto"/>
        <w:ind w:left="584" w:right="384" w:firstLine="496"/>
        <w:jc w:val="both"/>
      </w:pPr>
      <w:r>
        <w:t>Esse Edital disponibilizará 75% (setenta e cinco) das vagas de monitores para os alunos de graduação, pós-graduação e servidores da UFAL e 25% (vinte e cinco) das vagas de monitores para alunos de graduação e pós- graduação das Instituições parceiras, menc</w:t>
      </w:r>
      <w:r>
        <w:t>ionadas anteriormente.</w:t>
      </w:r>
    </w:p>
    <w:p w:rsidR="00F43AF8" w:rsidRDefault="00F43AF8">
      <w:pPr>
        <w:pStyle w:val="Corpodetexto"/>
        <w:spacing w:before="2"/>
        <w:rPr>
          <w:sz w:val="36"/>
        </w:rPr>
      </w:pPr>
    </w:p>
    <w:p w:rsidR="00F43AF8" w:rsidRDefault="006D2968">
      <w:pPr>
        <w:pStyle w:val="Ttulo2"/>
        <w:numPr>
          <w:ilvl w:val="0"/>
          <w:numId w:val="3"/>
        </w:numPr>
        <w:tabs>
          <w:tab w:val="left" w:pos="851"/>
        </w:tabs>
        <w:ind w:left="850" w:hanging="268"/>
        <w:jc w:val="left"/>
      </w:pPr>
      <w:r>
        <w:t>REQUISITOS DOS</w:t>
      </w:r>
      <w:r>
        <w:rPr>
          <w:spacing w:val="-1"/>
        </w:rPr>
        <w:t xml:space="preserve"> </w:t>
      </w:r>
      <w:r>
        <w:t>MONITORES</w:t>
      </w:r>
    </w:p>
    <w:p w:rsidR="00F43AF8" w:rsidRDefault="00F43AF8">
      <w:pPr>
        <w:pStyle w:val="Corpodetexto"/>
        <w:rPr>
          <w:b/>
          <w:sz w:val="26"/>
        </w:rPr>
      </w:pPr>
    </w:p>
    <w:p w:rsidR="00F43AF8" w:rsidRDefault="00F43AF8">
      <w:pPr>
        <w:pStyle w:val="Corpodetexto"/>
        <w:spacing w:before="9"/>
        <w:rPr>
          <w:b/>
          <w:sz w:val="21"/>
        </w:rPr>
      </w:pPr>
    </w:p>
    <w:p w:rsidR="00F43AF8" w:rsidRDefault="006D2968">
      <w:pPr>
        <w:pStyle w:val="Corpodetexto"/>
        <w:ind w:left="584"/>
      </w:pPr>
      <w:r>
        <w:t>É exigido do monitor aluno:</w:t>
      </w:r>
    </w:p>
    <w:p w:rsidR="00F43AF8" w:rsidRDefault="006D2968">
      <w:pPr>
        <w:pStyle w:val="PargrafodaLista"/>
        <w:numPr>
          <w:ilvl w:val="0"/>
          <w:numId w:val="2"/>
        </w:numPr>
        <w:tabs>
          <w:tab w:val="left" w:pos="853"/>
          <w:tab w:val="left" w:pos="854"/>
        </w:tabs>
        <w:spacing w:before="140" w:line="360" w:lineRule="auto"/>
        <w:ind w:right="390"/>
        <w:jc w:val="left"/>
        <w:rPr>
          <w:sz w:val="24"/>
        </w:rPr>
      </w:pPr>
      <w:r>
        <w:rPr>
          <w:sz w:val="24"/>
        </w:rPr>
        <w:t xml:space="preserve">Estar regularmente matriculado em curso de graduação e/ou pós-graduação das Instituições: UFAL, IFAL, UNCISAL, </w:t>
      </w:r>
      <w:r w:rsidRPr="00DF4D72">
        <w:rPr>
          <w:color w:val="000000" w:themeColor="text1"/>
          <w:sz w:val="24"/>
        </w:rPr>
        <w:t>UNEAL</w:t>
      </w:r>
      <w:r>
        <w:rPr>
          <w:sz w:val="24"/>
        </w:rPr>
        <w:t>, CESMAC e</w:t>
      </w:r>
      <w:r>
        <w:rPr>
          <w:spacing w:val="-6"/>
          <w:sz w:val="24"/>
        </w:rPr>
        <w:t xml:space="preserve"> </w:t>
      </w:r>
      <w:r>
        <w:rPr>
          <w:sz w:val="24"/>
        </w:rPr>
        <w:t>UNIT.</w:t>
      </w:r>
    </w:p>
    <w:p w:rsidR="00F43AF8" w:rsidRDefault="006D2968">
      <w:pPr>
        <w:pStyle w:val="PargrafodaLista"/>
        <w:numPr>
          <w:ilvl w:val="0"/>
          <w:numId w:val="2"/>
        </w:numPr>
        <w:tabs>
          <w:tab w:val="left" w:pos="853"/>
          <w:tab w:val="left" w:pos="854"/>
        </w:tabs>
        <w:ind w:hanging="468"/>
        <w:jc w:val="left"/>
        <w:rPr>
          <w:sz w:val="24"/>
        </w:rPr>
      </w:pPr>
      <w:r>
        <w:rPr>
          <w:sz w:val="24"/>
        </w:rPr>
        <w:t>Ser ágil e ter disposição para o trabalho em</w:t>
      </w:r>
      <w:r>
        <w:rPr>
          <w:spacing w:val="-8"/>
          <w:sz w:val="24"/>
        </w:rPr>
        <w:t xml:space="preserve"> </w:t>
      </w:r>
      <w:r>
        <w:rPr>
          <w:sz w:val="24"/>
        </w:rPr>
        <w:t>equipe;</w:t>
      </w:r>
    </w:p>
    <w:p w:rsidR="00F43AF8" w:rsidRDefault="006D2968">
      <w:pPr>
        <w:pStyle w:val="PargrafodaLista"/>
        <w:numPr>
          <w:ilvl w:val="0"/>
          <w:numId w:val="2"/>
        </w:numPr>
        <w:tabs>
          <w:tab w:val="left" w:pos="853"/>
          <w:tab w:val="left" w:pos="854"/>
        </w:tabs>
        <w:spacing w:before="136" w:line="360" w:lineRule="auto"/>
        <w:ind w:left="291" w:right="2062" w:firstLine="7"/>
        <w:jc w:val="left"/>
        <w:rPr>
          <w:sz w:val="24"/>
        </w:rPr>
      </w:pPr>
      <w:r>
        <w:rPr>
          <w:sz w:val="24"/>
        </w:rPr>
        <w:t xml:space="preserve">Ser cordial com os colegas e com os participantes do Evento; </w:t>
      </w:r>
      <w:r>
        <w:rPr>
          <w:spacing w:val="12"/>
          <w:sz w:val="24"/>
        </w:rPr>
        <w:t>IV.</w:t>
      </w:r>
      <w:r>
        <w:rPr>
          <w:spacing w:val="12"/>
          <w:sz w:val="24"/>
        </w:rPr>
        <w:tab/>
      </w:r>
      <w:r>
        <w:rPr>
          <w:sz w:val="24"/>
        </w:rPr>
        <w:t>Saber lidar com o público em</w:t>
      </w:r>
      <w:r>
        <w:rPr>
          <w:spacing w:val="-1"/>
          <w:sz w:val="24"/>
        </w:rPr>
        <w:t xml:space="preserve"> </w:t>
      </w:r>
      <w:r>
        <w:rPr>
          <w:sz w:val="24"/>
        </w:rPr>
        <w:t>geral;</w:t>
      </w:r>
    </w:p>
    <w:p w:rsidR="00F43AF8" w:rsidRDefault="006D2968">
      <w:pPr>
        <w:pStyle w:val="PargrafodaLista"/>
        <w:numPr>
          <w:ilvl w:val="0"/>
          <w:numId w:val="1"/>
        </w:numPr>
        <w:tabs>
          <w:tab w:val="left" w:pos="853"/>
          <w:tab w:val="left" w:pos="854"/>
        </w:tabs>
        <w:spacing w:before="1" w:line="360" w:lineRule="auto"/>
        <w:ind w:right="410" w:hanging="475"/>
        <w:jc w:val="left"/>
        <w:rPr>
          <w:sz w:val="24"/>
        </w:rPr>
      </w:pPr>
      <w:r>
        <w:rPr>
          <w:sz w:val="24"/>
        </w:rPr>
        <w:t>Chegar aos locais de suas atribuições com antecedência mínima de 30 minutos;</w:t>
      </w:r>
    </w:p>
    <w:p w:rsidR="00F43AF8" w:rsidRDefault="006D2968">
      <w:pPr>
        <w:pStyle w:val="PargrafodaLista"/>
        <w:numPr>
          <w:ilvl w:val="0"/>
          <w:numId w:val="1"/>
        </w:numPr>
        <w:tabs>
          <w:tab w:val="left" w:pos="853"/>
          <w:tab w:val="left" w:pos="854"/>
        </w:tabs>
        <w:spacing w:line="360" w:lineRule="auto"/>
        <w:ind w:right="409" w:hanging="562"/>
        <w:jc w:val="left"/>
        <w:rPr>
          <w:sz w:val="24"/>
        </w:rPr>
      </w:pPr>
      <w:r>
        <w:rPr>
          <w:sz w:val="24"/>
        </w:rPr>
        <w:t>Ter habilidades em informática, com conhecimentos em edição de texto,</w:t>
      </w:r>
      <w:r>
        <w:rPr>
          <w:sz w:val="24"/>
        </w:rPr>
        <w:t xml:space="preserve"> planilhas, apresentação, navegador e/ou no uso de equipamento</w:t>
      </w:r>
      <w:r>
        <w:rPr>
          <w:spacing w:val="-22"/>
          <w:sz w:val="24"/>
        </w:rPr>
        <w:t xml:space="preserve"> </w:t>
      </w:r>
      <w:r>
        <w:rPr>
          <w:sz w:val="24"/>
        </w:rPr>
        <w:t>multimídia;</w:t>
      </w:r>
    </w:p>
    <w:p w:rsidR="00F43AF8" w:rsidRDefault="006D2968">
      <w:pPr>
        <w:pStyle w:val="PargrafodaLista"/>
        <w:numPr>
          <w:ilvl w:val="0"/>
          <w:numId w:val="1"/>
        </w:numPr>
        <w:tabs>
          <w:tab w:val="left" w:pos="853"/>
          <w:tab w:val="left" w:pos="854"/>
        </w:tabs>
        <w:ind w:hanging="649"/>
        <w:jc w:val="left"/>
        <w:rPr>
          <w:sz w:val="24"/>
        </w:rPr>
      </w:pPr>
      <w:r>
        <w:rPr>
          <w:sz w:val="24"/>
        </w:rPr>
        <w:t>Participar dos treinamentos para as suas</w:t>
      </w:r>
      <w:r>
        <w:rPr>
          <w:spacing w:val="-9"/>
          <w:sz w:val="24"/>
        </w:rPr>
        <w:t xml:space="preserve"> </w:t>
      </w:r>
      <w:r>
        <w:rPr>
          <w:sz w:val="24"/>
        </w:rPr>
        <w:t>funções;</w:t>
      </w:r>
    </w:p>
    <w:p w:rsidR="00F43AF8" w:rsidRDefault="006D2968">
      <w:pPr>
        <w:pStyle w:val="PargrafodaLista"/>
        <w:numPr>
          <w:ilvl w:val="0"/>
          <w:numId w:val="1"/>
        </w:numPr>
        <w:tabs>
          <w:tab w:val="left" w:pos="853"/>
          <w:tab w:val="left" w:pos="854"/>
        </w:tabs>
        <w:spacing w:before="139" w:line="360" w:lineRule="auto"/>
        <w:ind w:right="243" w:hanging="735"/>
        <w:jc w:val="left"/>
        <w:rPr>
          <w:sz w:val="24"/>
        </w:rPr>
      </w:pPr>
      <w:r>
        <w:rPr>
          <w:sz w:val="24"/>
        </w:rPr>
        <w:t>Assinar frequência diária, cuja responsabilidade será do supervisor de cada Comissão, a qual o monitor estará</w:t>
      </w:r>
      <w:r>
        <w:rPr>
          <w:spacing w:val="-3"/>
          <w:sz w:val="24"/>
        </w:rPr>
        <w:t xml:space="preserve"> </w:t>
      </w:r>
      <w:r>
        <w:rPr>
          <w:sz w:val="24"/>
        </w:rPr>
        <w:t>vinculado;</w:t>
      </w:r>
    </w:p>
    <w:p w:rsidR="00F43AF8" w:rsidRDefault="006D2968">
      <w:pPr>
        <w:pStyle w:val="PargrafodaLista"/>
        <w:numPr>
          <w:ilvl w:val="0"/>
          <w:numId w:val="1"/>
        </w:numPr>
        <w:tabs>
          <w:tab w:val="left" w:pos="853"/>
          <w:tab w:val="left" w:pos="854"/>
        </w:tabs>
        <w:ind w:hanging="562"/>
        <w:jc w:val="left"/>
        <w:rPr>
          <w:sz w:val="24"/>
        </w:rPr>
      </w:pPr>
      <w:r>
        <w:rPr>
          <w:sz w:val="24"/>
        </w:rPr>
        <w:t>Cumprir carga horária mínima de 36 horas durante o</w:t>
      </w:r>
      <w:r>
        <w:rPr>
          <w:spacing w:val="-15"/>
          <w:sz w:val="24"/>
        </w:rPr>
        <w:t xml:space="preserve"> </w:t>
      </w:r>
      <w:r>
        <w:rPr>
          <w:sz w:val="24"/>
        </w:rPr>
        <w:t>evento;</w:t>
      </w:r>
    </w:p>
    <w:p w:rsidR="00F43AF8" w:rsidRDefault="006D2968">
      <w:pPr>
        <w:pStyle w:val="PargrafodaLista"/>
        <w:numPr>
          <w:ilvl w:val="0"/>
          <w:numId w:val="1"/>
        </w:numPr>
        <w:tabs>
          <w:tab w:val="left" w:pos="853"/>
          <w:tab w:val="left" w:pos="854"/>
        </w:tabs>
        <w:spacing w:before="137" w:line="362" w:lineRule="auto"/>
        <w:ind w:right="396" w:hanging="475"/>
        <w:jc w:val="left"/>
        <w:rPr>
          <w:sz w:val="24"/>
        </w:rPr>
      </w:pPr>
      <w:r>
        <w:rPr>
          <w:sz w:val="24"/>
        </w:rPr>
        <w:t>Ter disponibilidade integral, nos dias do evento, para ser alocado nos horários conforme demandas e necessidades da Comissão</w:t>
      </w:r>
      <w:r>
        <w:rPr>
          <w:spacing w:val="-20"/>
          <w:sz w:val="24"/>
        </w:rPr>
        <w:t xml:space="preserve"> </w:t>
      </w:r>
      <w:r>
        <w:rPr>
          <w:sz w:val="24"/>
        </w:rPr>
        <w:t>Organizadora.</w:t>
      </w:r>
    </w:p>
    <w:p w:rsidR="00F43AF8" w:rsidRDefault="00F43AF8">
      <w:pPr>
        <w:pStyle w:val="Corpodetexto"/>
        <w:spacing w:before="8"/>
        <w:rPr>
          <w:sz w:val="35"/>
        </w:rPr>
      </w:pPr>
    </w:p>
    <w:p w:rsidR="00F43AF8" w:rsidRDefault="006D2968">
      <w:pPr>
        <w:pStyle w:val="Corpodetexto"/>
        <w:ind w:left="361"/>
      </w:pPr>
      <w:r>
        <w:t>É exigido do monitor servidor:</w:t>
      </w:r>
    </w:p>
    <w:p w:rsidR="00F43AF8" w:rsidRDefault="006D2968">
      <w:pPr>
        <w:pStyle w:val="PargrafodaLista"/>
        <w:numPr>
          <w:ilvl w:val="1"/>
          <w:numId w:val="1"/>
        </w:numPr>
        <w:tabs>
          <w:tab w:val="left" w:pos="1081"/>
          <w:tab w:val="left" w:pos="1082"/>
        </w:tabs>
        <w:spacing w:before="137"/>
        <w:jc w:val="left"/>
        <w:rPr>
          <w:sz w:val="24"/>
        </w:rPr>
      </w:pPr>
      <w:r>
        <w:rPr>
          <w:sz w:val="24"/>
        </w:rPr>
        <w:t>Ser técnico-administrativo ou docente do quadro efetivo da</w:t>
      </w:r>
      <w:r>
        <w:rPr>
          <w:spacing w:val="-8"/>
          <w:sz w:val="24"/>
        </w:rPr>
        <w:t xml:space="preserve"> </w:t>
      </w:r>
      <w:r>
        <w:rPr>
          <w:sz w:val="24"/>
        </w:rPr>
        <w:t>UFAL;</w:t>
      </w:r>
    </w:p>
    <w:p w:rsidR="00F43AF8" w:rsidRDefault="006D2968">
      <w:pPr>
        <w:pStyle w:val="PargrafodaLista"/>
        <w:numPr>
          <w:ilvl w:val="1"/>
          <w:numId w:val="1"/>
        </w:numPr>
        <w:tabs>
          <w:tab w:val="left" w:pos="1081"/>
          <w:tab w:val="left" w:pos="1082"/>
        </w:tabs>
        <w:spacing w:before="139"/>
        <w:ind w:hanging="559"/>
        <w:jc w:val="left"/>
        <w:rPr>
          <w:sz w:val="24"/>
        </w:rPr>
      </w:pPr>
      <w:r>
        <w:rPr>
          <w:sz w:val="24"/>
        </w:rPr>
        <w:t>Ser ágil e ter disposição para o trabalho em</w:t>
      </w:r>
      <w:r>
        <w:rPr>
          <w:spacing w:val="-8"/>
          <w:sz w:val="24"/>
        </w:rPr>
        <w:t xml:space="preserve"> </w:t>
      </w:r>
      <w:r>
        <w:rPr>
          <w:sz w:val="24"/>
        </w:rPr>
        <w:t>equipe;</w:t>
      </w:r>
    </w:p>
    <w:p w:rsidR="00F43AF8" w:rsidRDefault="00F43AF8">
      <w:pPr>
        <w:rPr>
          <w:sz w:val="24"/>
        </w:rPr>
        <w:sectPr w:rsidR="00F43AF8">
          <w:pgSz w:w="11910" w:h="16840"/>
          <w:pgMar w:top="1660" w:right="1300" w:bottom="1240" w:left="1120" w:header="675" w:footer="1043" w:gutter="0"/>
          <w:cols w:space="720"/>
        </w:sectPr>
      </w:pPr>
    </w:p>
    <w:p w:rsidR="00F43AF8" w:rsidRDefault="006D2968">
      <w:pPr>
        <w:pStyle w:val="PargrafodaLista"/>
        <w:numPr>
          <w:ilvl w:val="1"/>
          <w:numId w:val="1"/>
        </w:numPr>
        <w:tabs>
          <w:tab w:val="left" w:pos="1081"/>
          <w:tab w:val="left" w:pos="1082"/>
        </w:tabs>
        <w:spacing w:before="84"/>
        <w:ind w:hanging="627"/>
        <w:jc w:val="left"/>
        <w:rPr>
          <w:sz w:val="24"/>
        </w:rPr>
      </w:pPr>
      <w:r>
        <w:rPr>
          <w:sz w:val="24"/>
        </w:rPr>
        <w:lastRenderedPageBreak/>
        <w:t>Ser cordial com os colegas e com os participantes do</w:t>
      </w:r>
      <w:r>
        <w:rPr>
          <w:spacing w:val="-9"/>
          <w:sz w:val="24"/>
        </w:rPr>
        <w:t xml:space="preserve"> </w:t>
      </w:r>
      <w:r>
        <w:rPr>
          <w:sz w:val="24"/>
        </w:rPr>
        <w:t>Evento;</w:t>
      </w:r>
    </w:p>
    <w:p w:rsidR="00F43AF8" w:rsidRDefault="006D2968">
      <w:pPr>
        <w:pStyle w:val="PargrafodaLista"/>
        <w:numPr>
          <w:ilvl w:val="1"/>
          <w:numId w:val="1"/>
        </w:numPr>
        <w:tabs>
          <w:tab w:val="left" w:pos="1081"/>
          <w:tab w:val="left" w:pos="1082"/>
        </w:tabs>
        <w:spacing w:before="139"/>
        <w:ind w:hanging="653"/>
        <w:jc w:val="left"/>
        <w:rPr>
          <w:sz w:val="24"/>
        </w:rPr>
      </w:pPr>
      <w:r>
        <w:rPr>
          <w:sz w:val="24"/>
        </w:rPr>
        <w:t>Saber lidar com o público em geral;</w:t>
      </w:r>
    </w:p>
    <w:p w:rsidR="00F43AF8" w:rsidRDefault="006D2968">
      <w:pPr>
        <w:pStyle w:val="PargrafodaLista"/>
        <w:numPr>
          <w:ilvl w:val="1"/>
          <w:numId w:val="1"/>
        </w:numPr>
        <w:tabs>
          <w:tab w:val="left" w:pos="1081"/>
          <w:tab w:val="left" w:pos="1082"/>
        </w:tabs>
        <w:spacing w:before="137" w:line="360" w:lineRule="auto"/>
        <w:ind w:right="407" w:hanging="586"/>
        <w:jc w:val="left"/>
        <w:rPr>
          <w:sz w:val="24"/>
        </w:rPr>
      </w:pPr>
      <w:r>
        <w:rPr>
          <w:sz w:val="24"/>
        </w:rPr>
        <w:t>Chegar aos locais de su</w:t>
      </w:r>
      <w:r>
        <w:rPr>
          <w:sz w:val="24"/>
        </w:rPr>
        <w:t>as atribuições com antecedência mínima de 30 minutos;</w:t>
      </w:r>
    </w:p>
    <w:p w:rsidR="00F43AF8" w:rsidRDefault="006D2968">
      <w:pPr>
        <w:pStyle w:val="PargrafodaLista"/>
        <w:numPr>
          <w:ilvl w:val="1"/>
          <w:numId w:val="1"/>
        </w:numPr>
        <w:tabs>
          <w:tab w:val="left" w:pos="1082"/>
        </w:tabs>
        <w:spacing w:line="360" w:lineRule="auto"/>
        <w:ind w:right="400" w:hanging="653"/>
        <w:jc w:val="both"/>
        <w:rPr>
          <w:sz w:val="24"/>
        </w:rPr>
      </w:pPr>
      <w:r>
        <w:rPr>
          <w:sz w:val="24"/>
        </w:rPr>
        <w:t>Ter habilidades em informática, com conhecimentos em edição de texto, planilhas, apresentação, navegador e/ou no uso de equipamento multimídia;</w:t>
      </w:r>
    </w:p>
    <w:p w:rsidR="00F43AF8" w:rsidRDefault="006D2968">
      <w:pPr>
        <w:pStyle w:val="PargrafodaLista"/>
        <w:numPr>
          <w:ilvl w:val="1"/>
          <w:numId w:val="1"/>
        </w:numPr>
        <w:tabs>
          <w:tab w:val="left" w:pos="1081"/>
          <w:tab w:val="left" w:pos="1082"/>
        </w:tabs>
        <w:spacing w:before="1"/>
        <w:ind w:hanging="720"/>
        <w:jc w:val="left"/>
        <w:rPr>
          <w:sz w:val="24"/>
        </w:rPr>
      </w:pPr>
      <w:r>
        <w:rPr>
          <w:sz w:val="24"/>
        </w:rPr>
        <w:t>Participar dos treinamentos para as suas</w:t>
      </w:r>
      <w:r>
        <w:rPr>
          <w:spacing w:val="-9"/>
          <w:sz w:val="24"/>
        </w:rPr>
        <w:t xml:space="preserve"> </w:t>
      </w:r>
      <w:r>
        <w:rPr>
          <w:sz w:val="24"/>
        </w:rPr>
        <w:t>funções;</w:t>
      </w:r>
    </w:p>
    <w:p w:rsidR="00F43AF8" w:rsidRDefault="006D2968">
      <w:pPr>
        <w:pStyle w:val="PargrafodaLista"/>
        <w:numPr>
          <w:ilvl w:val="1"/>
          <w:numId w:val="1"/>
        </w:numPr>
        <w:tabs>
          <w:tab w:val="left" w:pos="1081"/>
          <w:tab w:val="left" w:pos="1082"/>
        </w:tabs>
        <w:spacing w:before="137" w:line="362" w:lineRule="auto"/>
        <w:ind w:right="239" w:hanging="787"/>
        <w:jc w:val="left"/>
        <w:rPr>
          <w:sz w:val="24"/>
        </w:rPr>
      </w:pPr>
      <w:r>
        <w:rPr>
          <w:sz w:val="24"/>
        </w:rPr>
        <w:t>Assinar frequência diária, cuja responsabilidade será do supervisor de cada Comissão, a qual o monitor estará</w:t>
      </w:r>
      <w:r>
        <w:rPr>
          <w:spacing w:val="-3"/>
          <w:sz w:val="24"/>
        </w:rPr>
        <w:t xml:space="preserve"> </w:t>
      </w:r>
      <w:r>
        <w:rPr>
          <w:sz w:val="24"/>
        </w:rPr>
        <w:t>vinculado;</w:t>
      </w:r>
    </w:p>
    <w:p w:rsidR="00F43AF8" w:rsidRDefault="006D2968">
      <w:pPr>
        <w:pStyle w:val="PargrafodaLista"/>
        <w:numPr>
          <w:ilvl w:val="1"/>
          <w:numId w:val="1"/>
        </w:numPr>
        <w:tabs>
          <w:tab w:val="left" w:pos="1081"/>
          <w:tab w:val="left" w:pos="1082"/>
        </w:tabs>
        <w:spacing w:line="271" w:lineRule="exact"/>
        <w:ind w:hanging="653"/>
        <w:jc w:val="left"/>
        <w:rPr>
          <w:sz w:val="24"/>
        </w:rPr>
      </w:pPr>
      <w:r>
        <w:rPr>
          <w:sz w:val="24"/>
        </w:rPr>
        <w:t>Cumprir carga horária mínima de 36 horas durante o</w:t>
      </w:r>
      <w:r>
        <w:rPr>
          <w:spacing w:val="-15"/>
          <w:sz w:val="24"/>
        </w:rPr>
        <w:t xml:space="preserve"> </w:t>
      </w:r>
      <w:r>
        <w:rPr>
          <w:sz w:val="24"/>
        </w:rPr>
        <w:t>evento;</w:t>
      </w:r>
    </w:p>
    <w:p w:rsidR="00F43AF8" w:rsidRDefault="006D2968">
      <w:pPr>
        <w:pStyle w:val="PargrafodaLista"/>
        <w:numPr>
          <w:ilvl w:val="1"/>
          <w:numId w:val="1"/>
        </w:numPr>
        <w:tabs>
          <w:tab w:val="left" w:pos="1081"/>
          <w:tab w:val="left" w:pos="1082"/>
        </w:tabs>
        <w:spacing w:before="139" w:line="360" w:lineRule="auto"/>
        <w:ind w:right="397" w:hanging="586"/>
        <w:jc w:val="left"/>
        <w:rPr>
          <w:sz w:val="24"/>
        </w:rPr>
      </w:pPr>
      <w:r>
        <w:rPr>
          <w:sz w:val="24"/>
        </w:rPr>
        <w:t>Ter disponibilidade integral, nos dias do evento, para ser alocado nos horár</w:t>
      </w:r>
      <w:r>
        <w:rPr>
          <w:sz w:val="24"/>
        </w:rPr>
        <w:t>ios conforme demandas e necessidades da Comissão</w:t>
      </w:r>
      <w:r>
        <w:rPr>
          <w:spacing w:val="-25"/>
          <w:sz w:val="24"/>
        </w:rPr>
        <w:t xml:space="preserve"> </w:t>
      </w:r>
      <w:r>
        <w:rPr>
          <w:sz w:val="24"/>
        </w:rPr>
        <w:t>Organizadora.</w:t>
      </w:r>
    </w:p>
    <w:p w:rsidR="00F43AF8" w:rsidRDefault="00F43AF8">
      <w:pPr>
        <w:pStyle w:val="Corpodetexto"/>
        <w:spacing w:before="10"/>
        <w:rPr>
          <w:sz w:val="35"/>
        </w:rPr>
      </w:pPr>
    </w:p>
    <w:p w:rsidR="00F43AF8" w:rsidRDefault="006D2968">
      <w:pPr>
        <w:pStyle w:val="Ttulo2"/>
        <w:numPr>
          <w:ilvl w:val="0"/>
          <w:numId w:val="3"/>
        </w:numPr>
        <w:tabs>
          <w:tab w:val="left" w:pos="1305"/>
        </w:tabs>
        <w:jc w:val="left"/>
      </w:pPr>
      <w:r>
        <w:t>DAS</w:t>
      </w:r>
      <w:r>
        <w:rPr>
          <w:spacing w:val="-1"/>
        </w:rPr>
        <w:t xml:space="preserve"> </w:t>
      </w:r>
      <w:r>
        <w:t>INSCRIÇÕES</w:t>
      </w:r>
    </w:p>
    <w:p w:rsidR="00F43AF8" w:rsidRDefault="00F43AF8">
      <w:pPr>
        <w:pStyle w:val="Corpodetexto"/>
        <w:rPr>
          <w:b/>
          <w:sz w:val="26"/>
        </w:rPr>
      </w:pPr>
    </w:p>
    <w:p w:rsidR="00F43AF8" w:rsidRDefault="00F43AF8">
      <w:pPr>
        <w:pStyle w:val="Corpodetexto"/>
        <w:rPr>
          <w:b/>
          <w:sz w:val="22"/>
        </w:rPr>
      </w:pPr>
    </w:p>
    <w:p w:rsidR="00F43AF8" w:rsidRDefault="006D2968">
      <w:pPr>
        <w:pStyle w:val="Corpodetexto"/>
        <w:spacing w:line="360" w:lineRule="auto"/>
        <w:ind w:left="584" w:right="388" w:firstLine="139"/>
        <w:jc w:val="both"/>
      </w:pPr>
      <w:r>
        <w:t xml:space="preserve">O período de inscrições será de </w:t>
      </w:r>
      <w:r w:rsidR="00DF4D72">
        <w:rPr>
          <w:b/>
        </w:rPr>
        <w:t xml:space="preserve">19 de abril a </w:t>
      </w:r>
      <w:r w:rsidR="00DF4D72" w:rsidRPr="00DF4D72">
        <w:rPr>
          <w:b/>
          <w:color w:val="FF0000"/>
        </w:rPr>
        <w:t>16</w:t>
      </w:r>
      <w:r w:rsidRPr="00DF4D72">
        <w:rPr>
          <w:b/>
          <w:color w:val="FF0000"/>
        </w:rPr>
        <w:t xml:space="preserve"> de maio de 2018</w:t>
      </w:r>
      <w:r>
        <w:rPr>
          <w:b/>
        </w:rPr>
        <w:t xml:space="preserve"> </w:t>
      </w:r>
      <w:r>
        <w:t xml:space="preserve">a ser realizado por meio de preenchimento eletrônico do formulário disponível no seguinte link </w:t>
      </w:r>
      <w:r>
        <w:rPr>
          <w:color w:val="0000FF"/>
          <w:u w:val="single" w:color="0000FF"/>
        </w:rPr>
        <w:t>https://doity.c</w:t>
      </w:r>
      <w:r>
        <w:rPr>
          <w:color w:val="0000FF"/>
          <w:u w:val="single" w:color="0000FF"/>
        </w:rPr>
        <w:t>om.br/selecao-de-monitores-sbpc-2018-ufal</w:t>
      </w:r>
      <w:r>
        <w:rPr>
          <w:color w:val="0000FF"/>
        </w:rPr>
        <w:t xml:space="preserve"> </w:t>
      </w:r>
      <w:r>
        <w:t>anexando cópias digitais de documento oficial de identificação com foto atual, CPF, comprovante de matrícula (monitores alunos) ou comprovante de matrícula de SIAPE (monitores servidores), além de documentos compro</w:t>
      </w:r>
      <w:r>
        <w:t>batórios dos itens especificados no quadro de critérios de seleção, previsto neste Edital.</w:t>
      </w:r>
    </w:p>
    <w:p w:rsidR="00F43AF8" w:rsidRDefault="00F43AF8">
      <w:pPr>
        <w:pStyle w:val="Corpodetexto"/>
        <w:rPr>
          <w:sz w:val="36"/>
        </w:rPr>
      </w:pPr>
    </w:p>
    <w:p w:rsidR="00F43AF8" w:rsidRDefault="006D2968">
      <w:pPr>
        <w:pStyle w:val="Ttulo2"/>
        <w:numPr>
          <w:ilvl w:val="0"/>
          <w:numId w:val="3"/>
        </w:numPr>
        <w:tabs>
          <w:tab w:val="left" w:pos="1305"/>
        </w:tabs>
        <w:jc w:val="left"/>
      </w:pPr>
      <w:r>
        <w:t>DA</w:t>
      </w:r>
      <w:r>
        <w:rPr>
          <w:spacing w:val="-7"/>
        </w:rPr>
        <w:t xml:space="preserve"> </w:t>
      </w:r>
      <w:r>
        <w:t>SELEÇÃO</w:t>
      </w:r>
    </w:p>
    <w:p w:rsidR="00F43AF8" w:rsidRDefault="00F43AF8">
      <w:pPr>
        <w:pStyle w:val="Corpodetexto"/>
        <w:rPr>
          <w:b/>
          <w:sz w:val="26"/>
        </w:rPr>
      </w:pPr>
    </w:p>
    <w:p w:rsidR="00F43AF8" w:rsidRDefault="00F43AF8">
      <w:pPr>
        <w:pStyle w:val="Corpodetexto"/>
        <w:rPr>
          <w:b/>
          <w:sz w:val="22"/>
        </w:rPr>
      </w:pPr>
    </w:p>
    <w:p w:rsidR="00F43AF8" w:rsidRDefault="006D2968">
      <w:pPr>
        <w:pStyle w:val="Corpodetexto"/>
        <w:spacing w:line="360" w:lineRule="auto"/>
        <w:ind w:left="584" w:right="393" w:firstLine="496"/>
        <w:jc w:val="both"/>
      </w:pPr>
      <w:r>
        <w:t xml:space="preserve">A seleção dos monitores da SBPC dar-se-á no período de </w:t>
      </w:r>
      <w:r w:rsidR="00DF4D72">
        <w:rPr>
          <w:b/>
          <w:color w:val="FF0000"/>
        </w:rPr>
        <w:t>17 a 24</w:t>
      </w:r>
      <w:r w:rsidRPr="00DF4D72">
        <w:rPr>
          <w:b/>
          <w:color w:val="FF0000"/>
        </w:rPr>
        <w:t xml:space="preserve"> de maio de 2018</w:t>
      </w:r>
      <w:r>
        <w:t>, a partir da análise das informações e documentos apresentados no formulário de inscrição, sob responsabilidade da Subcomissão de Monitoria e representantes indicados pelas Instituições</w:t>
      </w:r>
      <w:r>
        <w:rPr>
          <w:spacing w:val="-11"/>
        </w:rPr>
        <w:t xml:space="preserve"> </w:t>
      </w:r>
      <w:r>
        <w:t>parceiras.</w:t>
      </w:r>
    </w:p>
    <w:p w:rsidR="00F43AF8" w:rsidRDefault="00F43AF8">
      <w:pPr>
        <w:spacing w:line="360" w:lineRule="auto"/>
        <w:jc w:val="both"/>
        <w:sectPr w:rsidR="00F43AF8">
          <w:pgSz w:w="11910" w:h="16840"/>
          <w:pgMar w:top="1660" w:right="1300" w:bottom="1240" w:left="1120" w:header="675" w:footer="1043" w:gutter="0"/>
          <w:cols w:space="720"/>
        </w:sectPr>
      </w:pPr>
    </w:p>
    <w:p w:rsidR="00F43AF8" w:rsidRPr="00DF4D72" w:rsidRDefault="006D2968">
      <w:pPr>
        <w:pStyle w:val="Corpodetexto"/>
        <w:spacing w:before="84" w:line="360" w:lineRule="auto"/>
        <w:ind w:left="584" w:right="400" w:firstLine="496"/>
        <w:jc w:val="both"/>
        <w:rPr>
          <w:color w:val="FF0000"/>
        </w:rPr>
      </w:pPr>
      <w:r>
        <w:lastRenderedPageBreak/>
        <w:t>O resultado será divulgado no site da UFAL e das Instituições parc</w:t>
      </w:r>
      <w:r w:rsidR="00DF4D72">
        <w:t xml:space="preserve">eiras, com data provável para </w:t>
      </w:r>
      <w:r w:rsidR="00DF4D72" w:rsidRPr="00DF4D72">
        <w:rPr>
          <w:b/>
          <w:color w:val="FF0000"/>
        </w:rPr>
        <w:t>30</w:t>
      </w:r>
      <w:r w:rsidRPr="00DF4D72">
        <w:rPr>
          <w:b/>
          <w:color w:val="FF0000"/>
        </w:rPr>
        <w:t xml:space="preserve"> de maio de 2018</w:t>
      </w:r>
      <w:r w:rsidRPr="00DF4D72">
        <w:rPr>
          <w:color w:val="FF0000"/>
        </w:rPr>
        <w:t>.</w:t>
      </w:r>
    </w:p>
    <w:p w:rsidR="00F43AF8" w:rsidRDefault="006D2968">
      <w:pPr>
        <w:pStyle w:val="Corpodetexto"/>
        <w:spacing w:line="360" w:lineRule="auto"/>
        <w:ind w:left="584" w:right="393" w:firstLine="496"/>
        <w:jc w:val="both"/>
      </w:pPr>
      <w:r>
        <w:t xml:space="preserve">No momento da inscrição, o candidato a monitor poderá escolher a Comissão que deseja atuar. Todavia, o mesmo poderá ser relocado para outra </w:t>
      </w:r>
      <w:r>
        <w:t xml:space="preserve">Comissão, conforme as necessidades ou análise da documentação enviada. Os candidatos não convocados no resultado da seleção poderão compor um quadro de reserva e serem convocados durante o evento, por motivos de ausência dos candidatos selecionados para o </w:t>
      </w:r>
      <w:r>
        <w:t>treinamento ou não cumprimento das exigências deste</w:t>
      </w:r>
      <w:r>
        <w:rPr>
          <w:spacing w:val="-2"/>
        </w:rPr>
        <w:t xml:space="preserve"> </w:t>
      </w:r>
      <w:r>
        <w:t>Edital.</w:t>
      </w:r>
    </w:p>
    <w:p w:rsidR="00F43AF8" w:rsidRDefault="00F43AF8">
      <w:pPr>
        <w:pStyle w:val="Corpodetexto"/>
        <w:rPr>
          <w:sz w:val="36"/>
        </w:rPr>
      </w:pPr>
    </w:p>
    <w:p w:rsidR="00F43AF8" w:rsidRDefault="006D2968">
      <w:pPr>
        <w:pStyle w:val="Corpodetexto"/>
        <w:ind w:left="723"/>
      </w:pPr>
      <w:r>
        <w:t>Para a seleção, será considerado o seguinte quadro de critérios:</w:t>
      </w:r>
    </w:p>
    <w:p w:rsidR="00F43AF8" w:rsidRDefault="00F43AF8">
      <w:pPr>
        <w:pStyle w:val="Corpodetexto"/>
        <w:rPr>
          <w:sz w:val="20"/>
        </w:rPr>
      </w:pPr>
    </w:p>
    <w:p w:rsidR="00F43AF8" w:rsidRDefault="00F43AF8">
      <w:pPr>
        <w:pStyle w:val="Corpodetexto"/>
        <w:spacing w:before="2"/>
        <w:rPr>
          <w:sz w:val="28"/>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3"/>
        <w:gridCol w:w="1911"/>
      </w:tblGrid>
      <w:tr w:rsidR="00F43AF8">
        <w:trPr>
          <w:trHeight w:val="345"/>
        </w:trPr>
        <w:tc>
          <w:tcPr>
            <w:tcW w:w="6973" w:type="dxa"/>
            <w:shd w:val="clear" w:color="auto" w:fill="BEBEBE"/>
          </w:tcPr>
          <w:p w:rsidR="00F43AF8" w:rsidRDefault="006D2968">
            <w:pPr>
              <w:pStyle w:val="TableParagraph"/>
              <w:spacing w:line="225" w:lineRule="exact"/>
              <w:rPr>
                <w:b/>
                <w:sz w:val="20"/>
              </w:rPr>
            </w:pPr>
            <w:r>
              <w:rPr>
                <w:b/>
                <w:sz w:val="20"/>
              </w:rPr>
              <w:t>Para seleção da área: COMUNICAÇÃO</w:t>
            </w:r>
          </w:p>
        </w:tc>
        <w:tc>
          <w:tcPr>
            <w:tcW w:w="1911" w:type="dxa"/>
            <w:shd w:val="clear" w:color="auto" w:fill="BEBEBE"/>
          </w:tcPr>
          <w:p w:rsidR="00F43AF8" w:rsidRDefault="006D2968">
            <w:pPr>
              <w:pStyle w:val="TableParagraph"/>
              <w:spacing w:line="225" w:lineRule="exact"/>
              <w:ind w:left="102"/>
              <w:rPr>
                <w:b/>
                <w:sz w:val="20"/>
              </w:rPr>
            </w:pPr>
            <w:r>
              <w:rPr>
                <w:b/>
                <w:sz w:val="20"/>
              </w:rPr>
              <w:t>Pontuação</w:t>
            </w:r>
          </w:p>
        </w:tc>
      </w:tr>
      <w:tr w:rsidR="00F43AF8">
        <w:trPr>
          <w:trHeight w:val="1725"/>
        </w:trPr>
        <w:tc>
          <w:tcPr>
            <w:tcW w:w="6973" w:type="dxa"/>
          </w:tcPr>
          <w:p w:rsidR="00F43AF8" w:rsidRDefault="006D2968">
            <w:pPr>
              <w:pStyle w:val="TableParagraph"/>
              <w:spacing w:line="360" w:lineRule="auto"/>
              <w:ind w:right="253"/>
              <w:jc w:val="both"/>
              <w:rPr>
                <w:sz w:val="20"/>
              </w:rPr>
            </w:pPr>
            <w:r>
              <w:rPr>
                <w:sz w:val="20"/>
              </w:rPr>
              <w:t>Ser graduando em Comunicação (Jornalismo, Relações Públicas e Publicidade e Propaganda) ou Design e possuir coeficiente de rendimento acumulado igual ou superior a 6,0 (seis); ou ser estudante de pós- graduação na área de Comunicação ou Design; ou servidor</w:t>
            </w:r>
            <w:r>
              <w:rPr>
                <w:sz w:val="20"/>
              </w:rPr>
              <w:t xml:space="preserve"> da UFAL</w:t>
            </w:r>
          </w:p>
          <w:p w:rsidR="00F43AF8" w:rsidRDefault="006D2968">
            <w:pPr>
              <w:pStyle w:val="TableParagraph"/>
              <w:spacing w:line="240" w:lineRule="auto"/>
              <w:jc w:val="both"/>
              <w:rPr>
                <w:sz w:val="20"/>
              </w:rPr>
            </w:pPr>
            <w:r>
              <w:rPr>
                <w:sz w:val="20"/>
              </w:rPr>
              <w:t>formado em Comunicação ou Design</w:t>
            </w:r>
          </w:p>
        </w:tc>
        <w:tc>
          <w:tcPr>
            <w:tcW w:w="1911" w:type="dxa"/>
          </w:tcPr>
          <w:p w:rsidR="00F43AF8" w:rsidRDefault="006D2968">
            <w:pPr>
              <w:pStyle w:val="TableParagraph"/>
              <w:ind w:left="743" w:right="894"/>
              <w:jc w:val="center"/>
              <w:rPr>
                <w:sz w:val="20"/>
              </w:rPr>
            </w:pPr>
            <w:r>
              <w:rPr>
                <w:sz w:val="20"/>
              </w:rPr>
              <w:t>03</w:t>
            </w:r>
          </w:p>
        </w:tc>
      </w:tr>
      <w:tr w:rsidR="00F43AF8">
        <w:trPr>
          <w:trHeight w:val="691"/>
        </w:trPr>
        <w:tc>
          <w:tcPr>
            <w:tcW w:w="6973" w:type="dxa"/>
          </w:tcPr>
          <w:p w:rsidR="00F43AF8" w:rsidRDefault="006D2968">
            <w:pPr>
              <w:pStyle w:val="TableParagraph"/>
              <w:rPr>
                <w:sz w:val="20"/>
              </w:rPr>
            </w:pPr>
            <w:r>
              <w:rPr>
                <w:sz w:val="20"/>
              </w:rPr>
              <w:t>Comprovar experiência em estágio ou trabalho na área de Comunicação</w:t>
            </w:r>
          </w:p>
          <w:p w:rsidR="00F43AF8" w:rsidRDefault="006D2968">
            <w:pPr>
              <w:pStyle w:val="TableParagraph"/>
              <w:spacing w:before="115" w:line="240" w:lineRule="auto"/>
              <w:rPr>
                <w:sz w:val="20"/>
              </w:rPr>
            </w:pPr>
            <w:r>
              <w:rPr>
                <w:sz w:val="20"/>
              </w:rPr>
              <w:t>ou Design</w:t>
            </w:r>
          </w:p>
        </w:tc>
        <w:tc>
          <w:tcPr>
            <w:tcW w:w="1911" w:type="dxa"/>
          </w:tcPr>
          <w:p w:rsidR="00F43AF8" w:rsidRDefault="006D2968">
            <w:pPr>
              <w:pStyle w:val="TableParagraph"/>
              <w:ind w:left="743" w:right="894"/>
              <w:jc w:val="center"/>
              <w:rPr>
                <w:sz w:val="20"/>
              </w:rPr>
            </w:pPr>
            <w:r>
              <w:rPr>
                <w:sz w:val="20"/>
              </w:rPr>
              <w:t>04</w:t>
            </w:r>
          </w:p>
        </w:tc>
      </w:tr>
      <w:tr w:rsidR="00F43AF8">
        <w:trPr>
          <w:trHeight w:val="342"/>
        </w:trPr>
        <w:tc>
          <w:tcPr>
            <w:tcW w:w="6973" w:type="dxa"/>
          </w:tcPr>
          <w:p w:rsidR="00F43AF8" w:rsidRDefault="006D2968">
            <w:pPr>
              <w:pStyle w:val="TableParagraph"/>
              <w:rPr>
                <w:sz w:val="20"/>
              </w:rPr>
            </w:pPr>
            <w:r>
              <w:rPr>
                <w:sz w:val="20"/>
              </w:rPr>
              <w:t>Comprovar participação em eventos</w:t>
            </w:r>
          </w:p>
        </w:tc>
        <w:tc>
          <w:tcPr>
            <w:tcW w:w="1911" w:type="dxa"/>
          </w:tcPr>
          <w:p w:rsidR="00F43AF8" w:rsidRDefault="006D2968">
            <w:pPr>
              <w:pStyle w:val="TableParagraph"/>
              <w:ind w:left="743" w:right="894"/>
              <w:jc w:val="center"/>
              <w:rPr>
                <w:sz w:val="20"/>
              </w:rPr>
            </w:pPr>
            <w:r>
              <w:rPr>
                <w:sz w:val="20"/>
              </w:rPr>
              <w:t>01</w:t>
            </w:r>
          </w:p>
        </w:tc>
      </w:tr>
      <w:tr w:rsidR="00F43AF8">
        <w:trPr>
          <w:trHeight w:val="690"/>
        </w:trPr>
        <w:tc>
          <w:tcPr>
            <w:tcW w:w="6973" w:type="dxa"/>
          </w:tcPr>
          <w:p w:rsidR="00F43AF8" w:rsidRDefault="006D2968">
            <w:pPr>
              <w:pStyle w:val="TableParagraph"/>
              <w:spacing w:line="229" w:lineRule="exact"/>
              <w:rPr>
                <w:sz w:val="20"/>
              </w:rPr>
            </w:pPr>
            <w:r>
              <w:rPr>
                <w:sz w:val="20"/>
              </w:rPr>
              <w:t>Comprovar conhecimentos em outras línguas (libras, inglês, espanhol,</w:t>
            </w:r>
          </w:p>
          <w:p w:rsidR="00F43AF8" w:rsidRDefault="006D2968">
            <w:pPr>
              <w:pStyle w:val="TableParagraph"/>
              <w:spacing w:before="113" w:line="240" w:lineRule="auto"/>
              <w:rPr>
                <w:sz w:val="20"/>
              </w:rPr>
            </w:pPr>
            <w:r>
              <w:rPr>
                <w:sz w:val="20"/>
              </w:rPr>
              <w:t>outros)</w:t>
            </w:r>
          </w:p>
        </w:tc>
        <w:tc>
          <w:tcPr>
            <w:tcW w:w="1911" w:type="dxa"/>
          </w:tcPr>
          <w:p w:rsidR="00F43AF8" w:rsidRDefault="006D2968">
            <w:pPr>
              <w:pStyle w:val="TableParagraph"/>
              <w:spacing w:line="229" w:lineRule="exact"/>
              <w:ind w:left="743" w:right="894"/>
              <w:jc w:val="center"/>
              <w:rPr>
                <w:sz w:val="20"/>
              </w:rPr>
            </w:pPr>
            <w:r>
              <w:rPr>
                <w:sz w:val="20"/>
              </w:rPr>
              <w:t>01</w:t>
            </w:r>
          </w:p>
        </w:tc>
      </w:tr>
      <w:tr w:rsidR="00F43AF8">
        <w:trPr>
          <w:trHeight w:val="690"/>
        </w:trPr>
        <w:tc>
          <w:tcPr>
            <w:tcW w:w="6973" w:type="dxa"/>
          </w:tcPr>
          <w:p w:rsidR="00F43AF8" w:rsidRDefault="006D2968">
            <w:pPr>
              <w:pStyle w:val="TableParagraph"/>
              <w:rPr>
                <w:sz w:val="20"/>
              </w:rPr>
            </w:pPr>
            <w:r>
              <w:rPr>
                <w:sz w:val="20"/>
              </w:rPr>
              <w:t>Comprovar conhecimentos na área de informática (edição de texto,</w:t>
            </w:r>
          </w:p>
          <w:p w:rsidR="00F43AF8" w:rsidRDefault="006D2968">
            <w:pPr>
              <w:pStyle w:val="TableParagraph"/>
              <w:spacing w:before="115" w:line="240" w:lineRule="auto"/>
              <w:rPr>
                <w:sz w:val="20"/>
              </w:rPr>
            </w:pPr>
            <w:r>
              <w:rPr>
                <w:sz w:val="20"/>
              </w:rPr>
              <w:t>planilhas, apresentação e navegador)</w:t>
            </w:r>
          </w:p>
        </w:tc>
        <w:tc>
          <w:tcPr>
            <w:tcW w:w="1911" w:type="dxa"/>
          </w:tcPr>
          <w:p w:rsidR="00F43AF8" w:rsidRDefault="006D2968">
            <w:pPr>
              <w:pStyle w:val="TableParagraph"/>
              <w:ind w:left="743" w:right="894"/>
              <w:jc w:val="center"/>
              <w:rPr>
                <w:sz w:val="20"/>
              </w:rPr>
            </w:pPr>
            <w:r>
              <w:rPr>
                <w:sz w:val="20"/>
              </w:rPr>
              <w:t>01</w:t>
            </w:r>
          </w:p>
        </w:tc>
      </w:tr>
      <w:tr w:rsidR="00F43AF8">
        <w:trPr>
          <w:trHeight w:val="345"/>
        </w:trPr>
        <w:tc>
          <w:tcPr>
            <w:tcW w:w="6973" w:type="dxa"/>
          </w:tcPr>
          <w:p w:rsidR="00F43AF8" w:rsidRDefault="006D2968">
            <w:pPr>
              <w:pStyle w:val="TableParagraph"/>
              <w:spacing w:line="225" w:lineRule="exact"/>
              <w:rPr>
                <w:b/>
                <w:sz w:val="20"/>
              </w:rPr>
            </w:pPr>
            <w:r>
              <w:rPr>
                <w:b/>
                <w:sz w:val="20"/>
              </w:rPr>
              <w:t>Total</w:t>
            </w:r>
          </w:p>
        </w:tc>
        <w:tc>
          <w:tcPr>
            <w:tcW w:w="1911" w:type="dxa"/>
          </w:tcPr>
          <w:p w:rsidR="00F43AF8" w:rsidRDefault="006D2968">
            <w:pPr>
              <w:pStyle w:val="TableParagraph"/>
              <w:spacing w:line="225" w:lineRule="exact"/>
              <w:ind w:left="743" w:right="894"/>
              <w:jc w:val="center"/>
              <w:rPr>
                <w:b/>
                <w:sz w:val="20"/>
              </w:rPr>
            </w:pPr>
            <w:r>
              <w:rPr>
                <w:b/>
                <w:sz w:val="20"/>
              </w:rPr>
              <w:t>10</w:t>
            </w:r>
          </w:p>
        </w:tc>
      </w:tr>
    </w:tbl>
    <w:p w:rsidR="00F43AF8" w:rsidRDefault="00F43AF8">
      <w:pPr>
        <w:pStyle w:val="Corpodetexto"/>
        <w:rPr>
          <w:sz w:val="20"/>
        </w:rPr>
      </w:pPr>
    </w:p>
    <w:p w:rsidR="00F43AF8" w:rsidRDefault="00F43AF8">
      <w:pPr>
        <w:pStyle w:val="Corpodetexto"/>
        <w:spacing w:before="10"/>
        <w:rPr>
          <w:sz w:val="15"/>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3"/>
        <w:gridCol w:w="1911"/>
      </w:tblGrid>
      <w:tr w:rsidR="00F43AF8">
        <w:trPr>
          <w:trHeight w:val="345"/>
        </w:trPr>
        <w:tc>
          <w:tcPr>
            <w:tcW w:w="6973" w:type="dxa"/>
            <w:shd w:val="clear" w:color="auto" w:fill="BEBEBE"/>
          </w:tcPr>
          <w:p w:rsidR="00F43AF8" w:rsidRDefault="006D2968">
            <w:pPr>
              <w:pStyle w:val="TableParagraph"/>
              <w:spacing w:line="225" w:lineRule="exact"/>
              <w:rPr>
                <w:b/>
                <w:sz w:val="20"/>
              </w:rPr>
            </w:pPr>
            <w:r>
              <w:rPr>
                <w:b/>
                <w:sz w:val="20"/>
              </w:rPr>
              <w:t>Para seleção da área: CULTURAL</w:t>
            </w:r>
          </w:p>
        </w:tc>
        <w:tc>
          <w:tcPr>
            <w:tcW w:w="1911" w:type="dxa"/>
            <w:shd w:val="clear" w:color="auto" w:fill="BEBEBE"/>
          </w:tcPr>
          <w:p w:rsidR="00F43AF8" w:rsidRDefault="006D2968">
            <w:pPr>
              <w:pStyle w:val="TableParagraph"/>
              <w:spacing w:line="225" w:lineRule="exact"/>
              <w:ind w:left="102"/>
              <w:rPr>
                <w:b/>
                <w:sz w:val="20"/>
              </w:rPr>
            </w:pPr>
            <w:r>
              <w:rPr>
                <w:b/>
                <w:sz w:val="20"/>
              </w:rPr>
              <w:t>Pontuação</w:t>
            </w:r>
          </w:p>
        </w:tc>
      </w:tr>
      <w:tr w:rsidR="00F43AF8">
        <w:trPr>
          <w:trHeight w:val="1380"/>
        </w:trPr>
        <w:tc>
          <w:tcPr>
            <w:tcW w:w="6973" w:type="dxa"/>
          </w:tcPr>
          <w:p w:rsidR="00F43AF8" w:rsidRDefault="006D2968">
            <w:pPr>
              <w:pStyle w:val="TableParagraph"/>
              <w:spacing w:line="360" w:lineRule="auto"/>
              <w:ind w:right="258"/>
              <w:jc w:val="both"/>
              <w:rPr>
                <w:sz w:val="20"/>
              </w:rPr>
            </w:pPr>
            <w:r>
              <w:rPr>
                <w:sz w:val="20"/>
              </w:rPr>
              <w:t>Ser graduando em Artes (Música, Dança, Teatro e áreas afins) e possuir coeficiente de rendimento acumulado igual ou superior a 6,0 (seis); ou ser estudante de pós-graduação na área de Artes; ou servidor da UFAL</w:t>
            </w:r>
          </w:p>
          <w:p w:rsidR="00F43AF8" w:rsidRDefault="006D2968">
            <w:pPr>
              <w:pStyle w:val="TableParagraph"/>
              <w:spacing w:line="240" w:lineRule="auto"/>
              <w:jc w:val="both"/>
              <w:rPr>
                <w:sz w:val="20"/>
              </w:rPr>
            </w:pPr>
            <w:r>
              <w:rPr>
                <w:sz w:val="20"/>
              </w:rPr>
              <w:t>formado na área de Artes</w:t>
            </w:r>
          </w:p>
        </w:tc>
        <w:tc>
          <w:tcPr>
            <w:tcW w:w="1911" w:type="dxa"/>
          </w:tcPr>
          <w:p w:rsidR="00F43AF8" w:rsidRDefault="006D2968">
            <w:pPr>
              <w:pStyle w:val="TableParagraph"/>
              <w:ind w:left="743" w:right="894"/>
              <w:jc w:val="center"/>
              <w:rPr>
                <w:sz w:val="20"/>
              </w:rPr>
            </w:pPr>
            <w:r>
              <w:rPr>
                <w:sz w:val="20"/>
              </w:rPr>
              <w:t>03</w:t>
            </w:r>
          </w:p>
        </w:tc>
      </w:tr>
      <w:tr w:rsidR="00F43AF8">
        <w:trPr>
          <w:trHeight w:val="690"/>
        </w:trPr>
        <w:tc>
          <w:tcPr>
            <w:tcW w:w="6973" w:type="dxa"/>
          </w:tcPr>
          <w:p w:rsidR="00F43AF8" w:rsidRDefault="006D2968">
            <w:pPr>
              <w:pStyle w:val="TableParagraph"/>
              <w:rPr>
                <w:sz w:val="20"/>
              </w:rPr>
            </w:pPr>
            <w:r>
              <w:rPr>
                <w:sz w:val="20"/>
              </w:rPr>
              <w:t xml:space="preserve">Comprovar participação como monitor, </w:t>
            </w:r>
            <w:r w:rsidR="006E72D8">
              <w:rPr>
                <w:sz w:val="20"/>
              </w:rPr>
              <w:t xml:space="preserve"> </w:t>
            </w:r>
            <w:r>
              <w:rPr>
                <w:sz w:val="20"/>
              </w:rPr>
              <w:t>comissão organizadora em</w:t>
            </w:r>
          </w:p>
          <w:p w:rsidR="00F43AF8" w:rsidRDefault="006D2968">
            <w:pPr>
              <w:pStyle w:val="TableParagraph"/>
              <w:spacing w:before="115" w:line="240" w:lineRule="auto"/>
              <w:rPr>
                <w:sz w:val="20"/>
              </w:rPr>
            </w:pPr>
            <w:r>
              <w:rPr>
                <w:sz w:val="20"/>
              </w:rPr>
              <w:t>eventos ou projetos de extensão</w:t>
            </w:r>
            <w:r w:rsidR="006E72D8">
              <w:rPr>
                <w:sz w:val="20"/>
              </w:rPr>
              <w:t xml:space="preserve"> </w:t>
            </w:r>
            <w:r w:rsidR="006E72D8" w:rsidRPr="006E72D8">
              <w:rPr>
                <w:b/>
                <w:color w:val="FF0000"/>
                <w:sz w:val="20"/>
              </w:rPr>
              <w:t>ou iniciação científica</w:t>
            </w:r>
          </w:p>
        </w:tc>
        <w:tc>
          <w:tcPr>
            <w:tcW w:w="1911" w:type="dxa"/>
          </w:tcPr>
          <w:p w:rsidR="00F43AF8" w:rsidRDefault="006D2968">
            <w:pPr>
              <w:pStyle w:val="TableParagraph"/>
              <w:ind w:left="743" w:right="894"/>
              <w:jc w:val="center"/>
              <w:rPr>
                <w:sz w:val="20"/>
              </w:rPr>
            </w:pPr>
            <w:r>
              <w:rPr>
                <w:sz w:val="20"/>
              </w:rPr>
              <w:t>03</w:t>
            </w:r>
          </w:p>
        </w:tc>
      </w:tr>
      <w:tr w:rsidR="00F43AF8">
        <w:trPr>
          <w:trHeight w:val="345"/>
        </w:trPr>
        <w:tc>
          <w:tcPr>
            <w:tcW w:w="6973" w:type="dxa"/>
          </w:tcPr>
          <w:p w:rsidR="00F43AF8" w:rsidRDefault="006D2968">
            <w:pPr>
              <w:pStyle w:val="TableParagraph"/>
              <w:rPr>
                <w:sz w:val="20"/>
              </w:rPr>
            </w:pPr>
            <w:r>
              <w:rPr>
                <w:sz w:val="20"/>
              </w:rPr>
              <w:t>Comprovar participação em eventos</w:t>
            </w:r>
          </w:p>
        </w:tc>
        <w:tc>
          <w:tcPr>
            <w:tcW w:w="1911" w:type="dxa"/>
          </w:tcPr>
          <w:p w:rsidR="00F43AF8" w:rsidRDefault="006D2968">
            <w:pPr>
              <w:pStyle w:val="TableParagraph"/>
              <w:ind w:left="743" w:right="894"/>
              <w:jc w:val="center"/>
              <w:rPr>
                <w:sz w:val="20"/>
              </w:rPr>
            </w:pPr>
            <w:r>
              <w:rPr>
                <w:sz w:val="20"/>
              </w:rPr>
              <w:t>02</w:t>
            </w:r>
          </w:p>
        </w:tc>
      </w:tr>
    </w:tbl>
    <w:p w:rsidR="00F43AF8" w:rsidRDefault="00F43AF8">
      <w:pPr>
        <w:jc w:val="center"/>
        <w:rPr>
          <w:sz w:val="20"/>
        </w:rPr>
        <w:sectPr w:rsidR="00F43AF8">
          <w:pgSz w:w="11910" w:h="16840"/>
          <w:pgMar w:top="1660" w:right="1300" w:bottom="1240" w:left="1120" w:header="675" w:footer="1043" w:gutter="0"/>
          <w:cols w:space="720"/>
        </w:sectPr>
      </w:pPr>
    </w:p>
    <w:p w:rsidR="00F43AF8" w:rsidRDefault="00F43AF8">
      <w:pPr>
        <w:pStyle w:val="Corpodetexto"/>
        <w:spacing w:before="4"/>
        <w:rPr>
          <w:sz w:val="7"/>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3"/>
        <w:gridCol w:w="1911"/>
      </w:tblGrid>
      <w:tr w:rsidR="00F43AF8">
        <w:trPr>
          <w:trHeight w:val="691"/>
        </w:trPr>
        <w:tc>
          <w:tcPr>
            <w:tcW w:w="6973" w:type="dxa"/>
          </w:tcPr>
          <w:p w:rsidR="00F43AF8" w:rsidRDefault="006D2968">
            <w:pPr>
              <w:pStyle w:val="TableParagraph"/>
              <w:spacing w:line="240" w:lineRule="auto"/>
              <w:rPr>
                <w:sz w:val="20"/>
              </w:rPr>
            </w:pPr>
            <w:r>
              <w:rPr>
                <w:sz w:val="20"/>
              </w:rPr>
              <w:t>Comprovar conhecimentos em outras línguas (libras, inglês, espanhol,</w:t>
            </w:r>
          </w:p>
          <w:p w:rsidR="00F43AF8" w:rsidRDefault="006D2968">
            <w:pPr>
              <w:pStyle w:val="TableParagraph"/>
              <w:spacing w:before="113" w:line="240" w:lineRule="auto"/>
              <w:rPr>
                <w:sz w:val="20"/>
              </w:rPr>
            </w:pPr>
            <w:r>
              <w:rPr>
                <w:sz w:val="20"/>
              </w:rPr>
              <w:t>outros)</w:t>
            </w:r>
          </w:p>
        </w:tc>
        <w:tc>
          <w:tcPr>
            <w:tcW w:w="1911" w:type="dxa"/>
          </w:tcPr>
          <w:p w:rsidR="00F43AF8" w:rsidRDefault="006D2968">
            <w:pPr>
              <w:pStyle w:val="TableParagraph"/>
              <w:spacing w:line="240" w:lineRule="auto"/>
              <w:ind w:left="763"/>
              <w:rPr>
                <w:sz w:val="20"/>
              </w:rPr>
            </w:pPr>
            <w:r>
              <w:rPr>
                <w:sz w:val="20"/>
              </w:rPr>
              <w:t>01</w:t>
            </w:r>
          </w:p>
        </w:tc>
      </w:tr>
      <w:tr w:rsidR="00F43AF8">
        <w:trPr>
          <w:trHeight w:val="690"/>
        </w:trPr>
        <w:tc>
          <w:tcPr>
            <w:tcW w:w="6973" w:type="dxa"/>
          </w:tcPr>
          <w:p w:rsidR="00F43AF8" w:rsidRDefault="006D2968">
            <w:pPr>
              <w:pStyle w:val="TableParagraph"/>
              <w:rPr>
                <w:sz w:val="20"/>
              </w:rPr>
            </w:pPr>
            <w:r>
              <w:rPr>
                <w:sz w:val="20"/>
              </w:rPr>
              <w:t>Comprovar conhecimentos na área de informática (edição de texto,</w:t>
            </w:r>
          </w:p>
          <w:p w:rsidR="00F43AF8" w:rsidRDefault="006D2968">
            <w:pPr>
              <w:pStyle w:val="TableParagraph"/>
              <w:spacing w:before="115" w:line="240" w:lineRule="auto"/>
              <w:rPr>
                <w:sz w:val="20"/>
              </w:rPr>
            </w:pPr>
            <w:r>
              <w:rPr>
                <w:sz w:val="20"/>
              </w:rPr>
              <w:t>planilhas, apresentação e navegador)</w:t>
            </w:r>
          </w:p>
        </w:tc>
        <w:tc>
          <w:tcPr>
            <w:tcW w:w="1911" w:type="dxa"/>
          </w:tcPr>
          <w:p w:rsidR="00F43AF8" w:rsidRDefault="006D2968">
            <w:pPr>
              <w:pStyle w:val="TableParagraph"/>
              <w:ind w:left="763"/>
              <w:rPr>
                <w:sz w:val="20"/>
              </w:rPr>
            </w:pPr>
            <w:r>
              <w:rPr>
                <w:sz w:val="20"/>
              </w:rPr>
              <w:t>01</w:t>
            </w:r>
          </w:p>
        </w:tc>
      </w:tr>
      <w:tr w:rsidR="00F43AF8">
        <w:trPr>
          <w:trHeight w:val="345"/>
        </w:trPr>
        <w:tc>
          <w:tcPr>
            <w:tcW w:w="6973" w:type="dxa"/>
          </w:tcPr>
          <w:p w:rsidR="00F43AF8" w:rsidRDefault="006D2968">
            <w:pPr>
              <w:pStyle w:val="TableParagraph"/>
              <w:spacing w:line="225" w:lineRule="exact"/>
              <w:rPr>
                <w:b/>
                <w:sz w:val="20"/>
              </w:rPr>
            </w:pPr>
            <w:r>
              <w:rPr>
                <w:b/>
                <w:sz w:val="20"/>
              </w:rPr>
              <w:t>Total</w:t>
            </w:r>
          </w:p>
        </w:tc>
        <w:tc>
          <w:tcPr>
            <w:tcW w:w="1911" w:type="dxa"/>
          </w:tcPr>
          <w:p w:rsidR="00F43AF8" w:rsidRDefault="006D2968">
            <w:pPr>
              <w:pStyle w:val="TableParagraph"/>
              <w:spacing w:line="225" w:lineRule="exact"/>
              <w:ind w:left="763"/>
              <w:rPr>
                <w:b/>
                <w:sz w:val="20"/>
              </w:rPr>
            </w:pPr>
            <w:r>
              <w:rPr>
                <w:b/>
                <w:sz w:val="20"/>
              </w:rPr>
              <w:t>10</w:t>
            </w:r>
          </w:p>
        </w:tc>
      </w:tr>
    </w:tbl>
    <w:p w:rsidR="00F43AF8" w:rsidRDefault="00F43AF8">
      <w:pPr>
        <w:pStyle w:val="Corpodetexto"/>
        <w:rPr>
          <w:sz w:val="20"/>
        </w:rPr>
      </w:pPr>
    </w:p>
    <w:p w:rsidR="00F43AF8" w:rsidRDefault="00F43AF8">
      <w:pPr>
        <w:pStyle w:val="Corpodetexto"/>
        <w:spacing w:before="11"/>
        <w:rPr>
          <w:sz w:val="15"/>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3"/>
        <w:gridCol w:w="1911"/>
      </w:tblGrid>
      <w:tr w:rsidR="00F43AF8">
        <w:trPr>
          <w:trHeight w:val="345"/>
        </w:trPr>
        <w:tc>
          <w:tcPr>
            <w:tcW w:w="6973" w:type="dxa"/>
            <w:shd w:val="clear" w:color="auto" w:fill="BEBEBE"/>
          </w:tcPr>
          <w:p w:rsidR="00F43AF8" w:rsidRDefault="006D2968">
            <w:pPr>
              <w:pStyle w:val="TableParagraph"/>
              <w:spacing w:line="225" w:lineRule="exact"/>
              <w:rPr>
                <w:b/>
                <w:sz w:val="20"/>
              </w:rPr>
            </w:pPr>
            <w:r>
              <w:rPr>
                <w:b/>
                <w:sz w:val="20"/>
              </w:rPr>
              <w:t>Para seleção das DEMAIS ÁREAS</w:t>
            </w:r>
          </w:p>
        </w:tc>
        <w:tc>
          <w:tcPr>
            <w:tcW w:w="1911" w:type="dxa"/>
            <w:shd w:val="clear" w:color="auto" w:fill="BEBEBE"/>
          </w:tcPr>
          <w:p w:rsidR="00F43AF8" w:rsidRDefault="006D2968">
            <w:pPr>
              <w:pStyle w:val="TableParagraph"/>
              <w:spacing w:line="225" w:lineRule="exact"/>
              <w:ind w:left="102"/>
              <w:rPr>
                <w:b/>
                <w:sz w:val="20"/>
              </w:rPr>
            </w:pPr>
            <w:r>
              <w:rPr>
                <w:b/>
                <w:sz w:val="20"/>
              </w:rPr>
              <w:t>Pontuação</w:t>
            </w:r>
          </w:p>
        </w:tc>
      </w:tr>
      <w:tr w:rsidR="00F43AF8">
        <w:trPr>
          <w:trHeight w:val="1380"/>
        </w:trPr>
        <w:tc>
          <w:tcPr>
            <w:tcW w:w="6973" w:type="dxa"/>
          </w:tcPr>
          <w:p w:rsidR="00F43AF8" w:rsidRDefault="006D2968">
            <w:pPr>
              <w:pStyle w:val="TableParagraph"/>
              <w:spacing w:line="360" w:lineRule="auto"/>
              <w:ind w:right="255"/>
              <w:jc w:val="both"/>
              <w:rPr>
                <w:sz w:val="20"/>
              </w:rPr>
            </w:pPr>
            <w:r>
              <w:rPr>
                <w:sz w:val="20"/>
              </w:rPr>
              <w:t>Possuir coeficiente de rendimento acumulado igual ou superior a 6,0 (para estudantes de graduação); ou comprovar ser estudante de pós-graduação das instituições parceiras; ou comprovar ser servidor (técnico-</w:t>
            </w:r>
          </w:p>
          <w:p w:rsidR="00F43AF8" w:rsidRDefault="006D2968">
            <w:pPr>
              <w:pStyle w:val="TableParagraph"/>
              <w:spacing w:line="229" w:lineRule="exact"/>
              <w:jc w:val="both"/>
              <w:rPr>
                <w:sz w:val="20"/>
              </w:rPr>
            </w:pPr>
            <w:r>
              <w:rPr>
                <w:sz w:val="20"/>
              </w:rPr>
              <w:t xml:space="preserve">administrativo ou docente) do quadro efetivo da </w:t>
            </w:r>
            <w:r>
              <w:rPr>
                <w:sz w:val="20"/>
              </w:rPr>
              <w:t>UFAL</w:t>
            </w:r>
          </w:p>
        </w:tc>
        <w:tc>
          <w:tcPr>
            <w:tcW w:w="1911" w:type="dxa"/>
          </w:tcPr>
          <w:p w:rsidR="00F43AF8" w:rsidRDefault="006D2968">
            <w:pPr>
              <w:pStyle w:val="TableParagraph"/>
              <w:ind w:left="743" w:right="894"/>
              <w:jc w:val="center"/>
              <w:rPr>
                <w:sz w:val="20"/>
              </w:rPr>
            </w:pPr>
            <w:r>
              <w:rPr>
                <w:sz w:val="20"/>
              </w:rPr>
              <w:t>03</w:t>
            </w:r>
          </w:p>
        </w:tc>
      </w:tr>
      <w:tr w:rsidR="00F43AF8">
        <w:trPr>
          <w:trHeight w:val="690"/>
        </w:trPr>
        <w:tc>
          <w:tcPr>
            <w:tcW w:w="6973" w:type="dxa"/>
          </w:tcPr>
          <w:p w:rsidR="00F43AF8" w:rsidRDefault="006D2968">
            <w:pPr>
              <w:pStyle w:val="TableParagraph"/>
              <w:rPr>
                <w:sz w:val="20"/>
              </w:rPr>
            </w:pPr>
            <w:r>
              <w:rPr>
                <w:sz w:val="20"/>
              </w:rPr>
              <w:t>Comprovar participação como monitor, comissão organizadora em</w:t>
            </w:r>
          </w:p>
          <w:p w:rsidR="00F43AF8" w:rsidRDefault="006D2968">
            <w:pPr>
              <w:pStyle w:val="TableParagraph"/>
              <w:spacing w:before="115" w:line="240" w:lineRule="auto"/>
              <w:rPr>
                <w:sz w:val="20"/>
              </w:rPr>
            </w:pPr>
            <w:r>
              <w:rPr>
                <w:sz w:val="20"/>
              </w:rPr>
              <w:t>eventos ou projetos de extensão</w:t>
            </w:r>
            <w:r w:rsidR="006E72D8">
              <w:rPr>
                <w:sz w:val="20"/>
              </w:rPr>
              <w:t xml:space="preserve"> </w:t>
            </w:r>
            <w:r w:rsidR="006E72D8" w:rsidRPr="006E72D8">
              <w:rPr>
                <w:b/>
                <w:color w:val="FF0000"/>
                <w:sz w:val="20"/>
              </w:rPr>
              <w:t>ou iniciação científica</w:t>
            </w:r>
          </w:p>
        </w:tc>
        <w:tc>
          <w:tcPr>
            <w:tcW w:w="1911" w:type="dxa"/>
          </w:tcPr>
          <w:p w:rsidR="00F43AF8" w:rsidRDefault="006D2968">
            <w:pPr>
              <w:pStyle w:val="TableParagraph"/>
              <w:ind w:left="743" w:right="894"/>
              <w:jc w:val="center"/>
              <w:rPr>
                <w:sz w:val="20"/>
              </w:rPr>
            </w:pPr>
            <w:r>
              <w:rPr>
                <w:sz w:val="20"/>
              </w:rPr>
              <w:t>03</w:t>
            </w:r>
          </w:p>
        </w:tc>
      </w:tr>
      <w:tr w:rsidR="00F43AF8">
        <w:trPr>
          <w:trHeight w:val="345"/>
        </w:trPr>
        <w:tc>
          <w:tcPr>
            <w:tcW w:w="6973" w:type="dxa"/>
          </w:tcPr>
          <w:p w:rsidR="00F43AF8" w:rsidRDefault="006D2968">
            <w:pPr>
              <w:pStyle w:val="TableParagraph"/>
              <w:rPr>
                <w:sz w:val="20"/>
              </w:rPr>
            </w:pPr>
            <w:r>
              <w:rPr>
                <w:sz w:val="20"/>
              </w:rPr>
              <w:t>Comprovar participação em eventos</w:t>
            </w:r>
          </w:p>
        </w:tc>
        <w:tc>
          <w:tcPr>
            <w:tcW w:w="1911" w:type="dxa"/>
          </w:tcPr>
          <w:p w:rsidR="00F43AF8" w:rsidRDefault="006D2968">
            <w:pPr>
              <w:pStyle w:val="TableParagraph"/>
              <w:ind w:left="743" w:right="894"/>
              <w:jc w:val="center"/>
              <w:rPr>
                <w:sz w:val="20"/>
              </w:rPr>
            </w:pPr>
            <w:r>
              <w:rPr>
                <w:sz w:val="20"/>
              </w:rPr>
              <w:t>02</w:t>
            </w:r>
          </w:p>
        </w:tc>
      </w:tr>
      <w:tr w:rsidR="00F43AF8">
        <w:trPr>
          <w:trHeight w:val="688"/>
        </w:trPr>
        <w:tc>
          <w:tcPr>
            <w:tcW w:w="6973" w:type="dxa"/>
          </w:tcPr>
          <w:p w:rsidR="00F43AF8" w:rsidRDefault="006D2968">
            <w:pPr>
              <w:pStyle w:val="TableParagraph"/>
              <w:rPr>
                <w:sz w:val="20"/>
              </w:rPr>
            </w:pPr>
            <w:r>
              <w:rPr>
                <w:sz w:val="20"/>
              </w:rPr>
              <w:t>Comprovar conhecimentos em outras línguas (libras, inglês, espanhol,</w:t>
            </w:r>
          </w:p>
          <w:p w:rsidR="00F43AF8" w:rsidRDefault="006D2968">
            <w:pPr>
              <w:pStyle w:val="TableParagraph"/>
              <w:spacing w:before="115" w:line="240" w:lineRule="auto"/>
              <w:rPr>
                <w:sz w:val="20"/>
              </w:rPr>
            </w:pPr>
            <w:r>
              <w:rPr>
                <w:sz w:val="20"/>
              </w:rPr>
              <w:t>outros)</w:t>
            </w:r>
          </w:p>
        </w:tc>
        <w:tc>
          <w:tcPr>
            <w:tcW w:w="1911" w:type="dxa"/>
          </w:tcPr>
          <w:p w:rsidR="00F43AF8" w:rsidRDefault="006D2968">
            <w:pPr>
              <w:pStyle w:val="TableParagraph"/>
              <w:ind w:left="743" w:right="894"/>
              <w:jc w:val="center"/>
              <w:rPr>
                <w:sz w:val="20"/>
              </w:rPr>
            </w:pPr>
            <w:r>
              <w:rPr>
                <w:sz w:val="20"/>
              </w:rPr>
              <w:t>01</w:t>
            </w:r>
          </w:p>
        </w:tc>
      </w:tr>
      <w:tr w:rsidR="00F43AF8">
        <w:trPr>
          <w:trHeight w:val="690"/>
        </w:trPr>
        <w:tc>
          <w:tcPr>
            <w:tcW w:w="6973" w:type="dxa"/>
          </w:tcPr>
          <w:p w:rsidR="00F43AF8" w:rsidRDefault="006D2968">
            <w:pPr>
              <w:pStyle w:val="TableParagraph"/>
              <w:spacing w:line="229" w:lineRule="exact"/>
              <w:rPr>
                <w:sz w:val="20"/>
              </w:rPr>
            </w:pPr>
            <w:r>
              <w:rPr>
                <w:sz w:val="20"/>
              </w:rPr>
              <w:t>Comprovar conhecimentos na área de informática (edição de texto,</w:t>
            </w:r>
          </w:p>
          <w:p w:rsidR="00F43AF8" w:rsidRDefault="006D2968">
            <w:pPr>
              <w:pStyle w:val="TableParagraph"/>
              <w:spacing w:before="113" w:line="240" w:lineRule="auto"/>
              <w:rPr>
                <w:sz w:val="20"/>
              </w:rPr>
            </w:pPr>
            <w:r>
              <w:rPr>
                <w:sz w:val="20"/>
              </w:rPr>
              <w:t>planilhas, apresentação e navegador)</w:t>
            </w:r>
          </w:p>
        </w:tc>
        <w:tc>
          <w:tcPr>
            <w:tcW w:w="1911" w:type="dxa"/>
          </w:tcPr>
          <w:p w:rsidR="00F43AF8" w:rsidRDefault="006D2968">
            <w:pPr>
              <w:pStyle w:val="TableParagraph"/>
              <w:spacing w:line="229" w:lineRule="exact"/>
              <w:ind w:left="743" w:right="894"/>
              <w:jc w:val="center"/>
              <w:rPr>
                <w:sz w:val="20"/>
              </w:rPr>
            </w:pPr>
            <w:r>
              <w:rPr>
                <w:sz w:val="20"/>
              </w:rPr>
              <w:t>01</w:t>
            </w:r>
          </w:p>
        </w:tc>
      </w:tr>
      <w:tr w:rsidR="00F43AF8">
        <w:trPr>
          <w:trHeight w:val="345"/>
        </w:trPr>
        <w:tc>
          <w:tcPr>
            <w:tcW w:w="6973" w:type="dxa"/>
          </w:tcPr>
          <w:p w:rsidR="00F43AF8" w:rsidRDefault="006D2968">
            <w:pPr>
              <w:pStyle w:val="TableParagraph"/>
              <w:spacing w:line="225" w:lineRule="exact"/>
              <w:rPr>
                <w:b/>
                <w:sz w:val="20"/>
              </w:rPr>
            </w:pPr>
            <w:r>
              <w:rPr>
                <w:b/>
                <w:sz w:val="20"/>
              </w:rPr>
              <w:t>Total</w:t>
            </w:r>
          </w:p>
        </w:tc>
        <w:tc>
          <w:tcPr>
            <w:tcW w:w="1911" w:type="dxa"/>
          </w:tcPr>
          <w:p w:rsidR="00F43AF8" w:rsidRDefault="006D2968">
            <w:pPr>
              <w:pStyle w:val="TableParagraph"/>
              <w:spacing w:line="225" w:lineRule="exact"/>
              <w:ind w:left="743" w:right="894"/>
              <w:jc w:val="center"/>
              <w:rPr>
                <w:b/>
                <w:sz w:val="20"/>
              </w:rPr>
            </w:pPr>
            <w:r>
              <w:rPr>
                <w:b/>
                <w:sz w:val="20"/>
              </w:rPr>
              <w:t>10</w:t>
            </w:r>
          </w:p>
        </w:tc>
      </w:tr>
    </w:tbl>
    <w:p w:rsidR="00F43AF8" w:rsidRDefault="00F43AF8">
      <w:pPr>
        <w:pStyle w:val="Corpodetexto"/>
        <w:spacing w:before="10"/>
        <w:rPr>
          <w:sz w:val="27"/>
        </w:rPr>
      </w:pPr>
    </w:p>
    <w:p w:rsidR="00F43AF8" w:rsidRDefault="006D2968">
      <w:pPr>
        <w:pStyle w:val="Ttulo2"/>
        <w:numPr>
          <w:ilvl w:val="0"/>
          <w:numId w:val="3"/>
        </w:numPr>
        <w:tabs>
          <w:tab w:val="left" w:pos="1305"/>
        </w:tabs>
        <w:spacing w:before="93"/>
        <w:jc w:val="left"/>
      </w:pPr>
      <w:r>
        <w:t>DO</w:t>
      </w:r>
      <w:r>
        <w:rPr>
          <w:spacing w:val="-1"/>
        </w:rPr>
        <w:t xml:space="preserve"> </w:t>
      </w:r>
      <w:r>
        <w:t>TREINAMENTO</w:t>
      </w:r>
    </w:p>
    <w:p w:rsidR="00F43AF8" w:rsidRDefault="00F43AF8">
      <w:pPr>
        <w:pStyle w:val="Corpodetexto"/>
        <w:rPr>
          <w:b/>
          <w:sz w:val="26"/>
        </w:rPr>
      </w:pPr>
    </w:p>
    <w:p w:rsidR="00F43AF8" w:rsidRDefault="00F43AF8">
      <w:pPr>
        <w:pStyle w:val="Corpodetexto"/>
        <w:rPr>
          <w:b/>
          <w:sz w:val="22"/>
        </w:rPr>
      </w:pPr>
    </w:p>
    <w:p w:rsidR="00F43AF8" w:rsidRDefault="006D2968">
      <w:pPr>
        <w:pStyle w:val="Corpodetexto"/>
        <w:spacing w:line="360" w:lineRule="auto"/>
        <w:ind w:left="584" w:right="396" w:firstLine="496"/>
        <w:jc w:val="both"/>
      </w:pPr>
      <w:r>
        <w:t>Os monitores selecionados serão convocados pela Subcomissão de Monitoria para um treinamento geral do evento, na data a ser divulgada. Em seguida, haverá convocação das comissões do evento para treinamentos específicos. Sempre que possível cada comissão de</w:t>
      </w:r>
      <w:r>
        <w:t>verá dispor de três horários alternativos para os treinamentos, dando a possibilidade de todos os selecionados serem treinados. Os monitores serão convocados com uma antecedência mínima de 72 horas e o não comparecimento ao treinamento gerará o desligament</w:t>
      </w:r>
      <w:r>
        <w:t>o automático da seleção da monitoria da 70ª Reunião da SBPC UFAL.</w:t>
      </w:r>
    </w:p>
    <w:p w:rsidR="00F43AF8" w:rsidRDefault="006D2968">
      <w:pPr>
        <w:pStyle w:val="Corpodetexto"/>
        <w:spacing w:line="360" w:lineRule="auto"/>
        <w:ind w:left="584" w:right="405" w:firstLine="496"/>
        <w:jc w:val="both"/>
      </w:pPr>
      <w:r>
        <w:t>A participação do monitor nos treinamentos tem caráter obrigatório e eliminatório, estando ciente de que a sua ausência implicará em convocação do monitor no quadro</w:t>
      </w:r>
      <w:r>
        <w:rPr>
          <w:spacing w:val="-7"/>
        </w:rPr>
        <w:t xml:space="preserve"> </w:t>
      </w:r>
      <w:r>
        <w:t>reserva.</w:t>
      </w:r>
    </w:p>
    <w:p w:rsidR="00F43AF8" w:rsidRDefault="00F43AF8">
      <w:pPr>
        <w:spacing w:line="360" w:lineRule="auto"/>
        <w:jc w:val="both"/>
        <w:sectPr w:rsidR="00F43AF8">
          <w:pgSz w:w="11910" w:h="16840"/>
          <w:pgMar w:top="1660" w:right="1300" w:bottom="1240" w:left="1120" w:header="675" w:footer="1043" w:gutter="0"/>
          <w:cols w:space="720"/>
        </w:sectPr>
      </w:pPr>
    </w:p>
    <w:p w:rsidR="00F43AF8" w:rsidRDefault="006D2968">
      <w:pPr>
        <w:pStyle w:val="Corpodetexto"/>
        <w:spacing w:before="84" w:line="360" w:lineRule="auto"/>
        <w:ind w:left="584" w:right="397" w:firstLine="496"/>
        <w:jc w:val="both"/>
      </w:pPr>
      <w:r>
        <w:lastRenderedPageBreak/>
        <w:t>Os monitores selecionados para a Secretaria de Credenciamento, Secretaria de Pôsteres e Programação Científica da SBPC Sênior farão treinamentos específicos, de responsabilidade da SBPC Nacional. Esses treinamentos também têm caráter obrigatório e elimin</w:t>
      </w:r>
      <w:r>
        <w:t>atório.</w:t>
      </w:r>
    </w:p>
    <w:p w:rsidR="00F43AF8" w:rsidRDefault="00F43AF8">
      <w:pPr>
        <w:pStyle w:val="Corpodetexto"/>
        <w:spacing w:before="1"/>
        <w:rPr>
          <w:sz w:val="36"/>
        </w:rPr>
      </w:pPr>
    </w:p>
    <w:p w:rsidR="00F43AF8" w:rsidRDefault="006D2968">
      <w:pPr>
        <w:pStyle w:val="Ttulo2"/>
        <w:numPr>
          <w:ilvl w:val="0"/>
          <w:numId w:val="3"/>
        </w:numPr>
        <w:tabs>
          <w:tab w:val="left" w:pos="1305"/>
        </w:tabs>
        <w:jc w:val="left"/>
      </w:pPr>
      <w:r>
        <w:t>DOS BENEFÍCIOS</w:t>
      </w:r>
    </w:p>
    <w:p w:rsidR="00F43AF8" w:rsidRDefault="00F43AF8">
      <w:pPr>
        <w:pStyle w:val="Corpodetexto"/>
        <w:rPr>
          <w:b/>
          <w:sz w:val="26"/>
        </w:rPr>
      </w:pPr>
    </w:p>
    <w:p w:rsidR="00F43AF8" w:rsidRDefault="00F43AF8">
      <w:pPr>
        <w:pStyle w:val="Corpodetexto"/>
        <w:rPr>
          <w:b/>
          <w:sz w:val="22"/>
        </w:rPr>
      </w:pPr>
    </w:p>
    <w:p w:rsidR="00F43AF8" w:rsidRDefault="006D2968">
      <w:pPr>
        <w:pStyle w:val="Corpodetexto"/>
        <w:ind w:left="584"/>
      </w:pPr>
      <w:r>
        <w:t>Os monitores terão os seguintes benefícios:</w:t>
      </w:r>
    </w:p>
    <w:p w:rsidR="00F43AF8" w:rsidRDefault="00F43AF8">
      <w:pPr>
        <w:pStyle w:val="Corpodetexto"/>
        <w:rPr>
          <w:sz w:val="26"/>
        </w:rPr>
      </w:pPr>
    </w:p>
    <w:p w:rsidR="00F43AF8" w:rsidRDefault="00F43AF8">
      <w:pPr>
        <w:pStyle w:val="Corpodetexto"/>
        <w:rPr>
          <w:sz w:val="22"/>
        </w:rPr>
      </w:pPr>
    </w:p>
    <w:p w:rsidR="00F43AF8" w:rsidRDefault="006D2968">
      <w:pPr>
        <w:pStyle w:val="PargrafodaLista"/>
        <w:numPr>
          <w:ilvl w:val="2"/>
          <w:numId w:val="1"/>
        </w:numPr>
        <w:tabs>
          <w:tab w:val="left" w:pos="1154"/>
        </w:tabs>
        <w:spacing w:before="1"/>
        <w:ind w:hanging="360"/>
        <w:rPr>
          <w:sz w:val="24"/>
        </w:rPr>
      </w:pPr>
      <w:r>
        <w:rPr>
          <w:sz w:val="24"/>
        </w:rPr>
        <w:t>Inscrição na 70ª Reunião Anual da</w:t>
      </w:r>
      <w:r>
        <w:rPr>
          <w:spacing w:val="-7"/>
          <w:sz w:val="24"/>
        </w:rPr>
        <w:t xml:space="preserve"> </w:t>
      </w:r>
      <w:r>
        <w:rPr>
          <w:sz w:val="24"/>
        </w:rPr>
        <w:t>SBPC*;</w:t>
      </w:r>
    </w:p>
    <w:p w:rsidR="00F43AF8" w:rsidRDefault="006D2968">
      <w:pPr>
        <w:pStyle w:val="PargrafodaLista"/>
        <w:numPr>
          <w:ilvl w:val="2"/>
          <w:numId w:val="1"/>
        </w:numPr>
        <w:tabs>
          <w:tab w:val="left" w:pos="1154"/>
        </w:tabs>
        <w:spacing w:before="136"/>
        <w:ind w:hanging="360"/>
        <w:rPr>
          <w:sz w:val="24"/>
        </w:rPr>
      </w:pPr>
      <w:r>
        <w:rPr>
          <w:sz w:val="24"/>
        </w:rPr>
        <w:t>Bolsa com o material do</w:t>
      </w:r>
      <w:r>
        <w:rPr>
          <w:spacing w:val="-4"/>
          <w:sz w:val="24"/>
        </w:rPr>
        <w:t xml:space="preserve"> </w:t>
      </w:r>
      <w:r>
        <w:rPr>
          <w:sz w:val="24"/>
        </w:rPr>
        <w:t>evento;</w:t>
      </w:r>
    </w:p>
    <w:p w:rsidR="00F43AF8" w:rsidRDefault="006D2968">
      <w:pPr>
        <w:pStyle w:val="PargrafodaLista"/>
        <w:numPr>
          <w:ilvl w:val="2"/>
          <w:numId w:val="1"/>
        </w:numPr>
        <w:tabs>
          <w:tab w:val="left" w:pos="1154"/>
        </w:tabs>
        <w:spacing w:before="140"/>
        <w:ind w:hanging="360"/>
        <w:rPr>
          <w:sz w:val="24"/>
        </w:rPr>
      </w:pPr>
      <w:r>
        <w:rPr>
          <w:sz w:val="24"/>
        </w:rPr>
        <w:t>Certificado de participação no</w:t>
      </w:r>
      <w:r>
        <w:rPr>
          <w:spacing w:val="-5"/>
          <w:sz w:val="24"/>
        </w:rPr>
        <w:t xml:space="preserve"> </w:t>
      </w:r>
      <w:r>
        <w:rPr>
          <w:sz w:val="24"/>
        </w:rPr>
        <w:t>evento;</w:t>
      </w:r>
    </w:p>
    <w:p w:rsidR="00F43AF8" w:rsidRDefault="006D2968">
      <w:pPr>
        <w:pStyle w:val="PargrafodaLista"/>
        <w:numPr>
          <w:ilvl w:val="2"/>
          <w:numId w:val="1"/>
        </w:numPr>
        <w:tabs>
          <w:tab w:val="left" w:pos="1154"/>
        </w:tabs>
        <w:spacing w:before="137" w:line="360" w:lineRule="auto"/>
        <w:ind w:right="241" w:hanging="360"/>
        <w:rPr>
          <w:sz w:val="24"/>
        </w:rPr>
      </w:pPr>
      <w:r>
        <w:rPr>
          <w:sz w:val="24"/>
        </w:rPr>
        <w:t>Certificado de frequência em minicurso, com carga horária da atividade, caso deseje se inscrever, mediante disponibilidade de</w:t>
      </w:r>
      <w:r>
        <w:rPr>
          <w:spacing w:val="-1"/>
          <w:sz w:val="24"/>
        </w:rPr>
        <w:t xml:space="preserve"> </w:t>
      </w:r>
      <w:r>
        <w:rPr>
          <w:sz w:val="24"/>
        </w:rPr>
        <w:t>vaga;</w:t>
      </w:r>
    </w:p>
    <w:p w:rsidR="00F43AF8" w:rsidRDefault="006D2968">
      <w:pPr>
        <w:pStyle w:val="PargrafodaLista"/>
        <w:numPr>
          <w:ilvl w:val="2"/>
          <w:numId w:val="1"/>
        </w:numPr>
        <w:tabs>
          <w:tab w:val="left" w:pos="1154"/>
        </w:tabs>
        <w:spacing w:line="360" w:lineRule="auto"/>
        <w:ind w:right="244" w:hanging="360"/>
        <w:rPr>
          <w:sz w:val="24"/>
        </w:rPr>
      </w:pPr>
      <w:r>
        <w:rPr>
          <w:sz w:val="24"/>
        </w:rPr>
        <w:t>Certificado de monitoria, com a carga horária das atividades desenvolvidas, de acordo com a</w:t>
      </w:r>
      <w:r>
        <w:rPr>
          <w:spacing w:val="-2"/>
          <w:sz w:val="24"/>
        </w:rPr>
        <w:t xml:space="preserve"> </w:t>
      </w:r>
      <w:r>
        <w:rPr>
          <w:sz w:val="24"/>
        </w:rPr>
        <w:t>frequência;</w:t>
      </w:r>
    </w:p>
    <w:p w:rsidR="00F43AF8" w:rsidRDefault="006D2968">
      <w:pPr>
        <w:pStyle w:val="PargrafodaLista"/>
        <w:numPr>
          <w:ilvl w:val="2"/>
          <w:numId w:val="1"/>
        </w:numPr>
        <w:tabs>
          <w:tab w:val="left" w:pos="1154"/>
        </w:tabs>
        <w:spacing w:line="360" w:lineRule="auto"/>
        <w:ind w:left="1278" w:right="404" w:hanging="360"/>
        <w:rPr>
          <w:sz w:val="24"/>
        </w:rPr>
      </w:pPr>
      <w:r>
        <w:rPr>
          <w:sz w:val="24"/>
        </w:rPr>
        <w:t>Inscrição (opcional)</w:t>
      </w:r>
      <w:r>
        <w:rPr>
          <w:sz w:val="24"/>
        </w:rPr>
        <w:t xml:space="preserve"> como sócio da SBPC, com liberação da primeira anuidade;</w:t>
      </w:r>
    </w:p>
    <w:p w:rsidR="00F43AF8" w:rsidRDefault="006D2968">
      <w:pPr>
        <w:pStyle w:val="PargrafodaLista"/>
        <w:numPr>
          <w:ilvl w:val="2"/>
          <w:numId w:val="1"/>
        </w:numPr>
        <w:tabs>
          <w:tab w:val="left" w:pos="1154"/>
        </w:tabs>
        <w:ind w:left="1153" w:hanging="235"/>
        <w:rPr>
          <w:sz w:val="24"/>
        </w:rPr>
      </w:pPr>
      <w:r>
        <w:rPr>
          <w:sz w:val="24"/>
        </w:rPr>
        <w:t>Inscrição na 71ª Reunião Anual da SBPC 2019, em Campo Grande</w:t>
      </w:r>
      <w:r>
        <w:rPr>
          <w:spacing w:val="-17"/>
          <w:sz w:val="24"/>
        </w:rPr>
        <w:t xml:space="preserve"> </w:t>
      </w:r>
      <w:r>
        <w:rPr>
          <w:sz w:val="24"/>
        </w:rPr>
        <w:t>(MS);</w:t>
      </w:r>
    </w:p>
    <w:p w:rsidR="00F43AF8" w:rsidRDefault="006D2968">
      <w:pPr>
        <w:pStyle w:val="PargrafodaLista"/>
        <w:numPr>
          <w:ilvl w:val="2"/>
          <w:numId w:val="1"/>
        </w:numPr>
        <w:tabs>
          <w:tab w:val="left" w:pos="1154"/>
        </w:tabs>
        <w:spacing w:before="139"/>
        <w:ind w:left="1153" w:hanging="235"/>
        <w:rPr>
          <w:sz w:val="24"/>
        </w:rPr>
      </w:pPr>
      <w:r>
        <w:rPr>
          <w:sz w:val="24"/>
        </w:rPr>
        <w:t>Vale refeição durante o</w:t>
      </w:r>
      <w:r>
        <w:rPr>
          <w:spacing w:val="-4"/>
          <w:sz w:val="24"/>
        </w:rPr>
        <w:t xml:space="preserve"> </w:t>
      </w:r>
      <w:r>
        <w:rPr>
          <w:sz w:val="24"/>
        </w:rPr>
        <w:t>evento;</w:t>
      </w:r>
    </w:p>
    <w:p w:rsidR="00F43AF8" w:rsidRDefault="00F43AF8">
      <w:pPr>
        <w:pStyle w:val="Corpodetexto"/>
        <w:rPr>
          <w:sz w:val="26"/>
        </w:rPr>
      </w:pPr>
    </w:p>
    <w:p w:rsidR="00F43AF8" w:rsidRDefault="006D2968">
      <w:pPr>
        <w:pStyle w:val="Corpodetexto"/>
        <w:spacing w:before="217" w:line="360" w:lineRule="auto"/>
        <w:ind w:left="361" w:right="405"/>
        <w:jc w:val="both"/>
      </w:pPr>
      <w:r>
        <w:t xml:space="preserve">(*) O monitor selecionado, caso já tenha efetuado a sua inscrição na 70ª. SBPC Alagoas, receberá a </w:t>
      </w:r>
      <w:r>
        <w:t>restituição do valor pago para o evento, a partir de setembro de 2018.</w:t>
      </w:r>
    </w:p>
    <w:p w:rsidR="00F43AF8" w:rsidRDefault="00F43AF8">
      <w:pPr>
        <w:pStyle w:val="Corpodetexto"/>
        <w:spacing w:before="1"/>
        <w:rPr>
          <w:sz w:val="33"/>
        </w:rPr>
      </w:pPr>
    </w:p>
    <w:p w:rsidR="00F43AF8" w:rsidRDefault="006D2968">
      <w:pPr>
        <w:pStyle w:val="Corpodetexto"/>
        <w:spacing w:line="360" w:lineRule="auto"/>
        <w:ind w:left="361" w:right="235"/>
        <w:jc w:val="both"/>
      </w:pPr>
      <w:r>
        <w:t>Obs.: O servidor da UFAL, selecionado para monitor, atuará como voluntário e poderá ser dispensado de suas atividades em seu horário de trabalho, caso apresente o formulário de liberaç</w:t>
      </w:r>
      <w:r>
        <w:t>ão da chefia imediata (ANEXO I deste Edital).</w:t>
      </w:r>
    </w:p>
    <w:p w:rsidR="00F43AF8" w:rsidRDefault="00F43AF8">
      <w:pPr>
        <w:pStyle w:val="Corpodetexto"/>
        <w:rPr>
          <w:sz w:val="26"/>
        </w:rPr>
      </w:pPr>
    </w:p>
    <w:p w:rsidR="00F43AF8" w:rsidRDefault="00F43AF8">
      <w:pPr>
        <w:pStyle w:val="Corpodetexto"/>
        <w:rPr>
          <w:sz w:val="26"/>
        </w:rPr>
      </w:pPr>
    </w:p>
    <w:p w:rsidR="00F43AF8" w:rsidRDefault="00F43AF8">
      <w:pPr>
        <w:pStyle w:val="Corpodetexto"/>
        <w:rPr>
          <w:sz w:val="26"/>
        </w:rPr>
      </w:pPr>
    </w:p>
    <w:p w:rsidR="00F43AF8" w:rsidRDefault="006D2968">
      <w:pPr>
        <w:pStyle w:val="Ttulo2"/>
        <w:numPr>
          <w:ilvl w:val="0"/>
          <w:numId w:val="3"/>
        </w:numPr>
        <w:tabs>
          <w:tab w:val="left" w:pos="1305"/>
        </w:tabs>
        <w:spacing w:before="190"/>
        <w:jc w:val="left"/>
      </w:pPr>
      <w:r>
        <w:t>DISPOSIÇÕES</w:t>
      </w:r>
      <w:r>
        <w:rPr>
          <w:spacing w:val="-1"/>
        </w:rPr>
        <w:t xml:space="preserve"> </w:t>
      </w:r>
      <w:r>
        <w:t>FINAIS</w:t>
      </w:r>
    </w:p>
    <w:p w:rsidR="00F43AF8" w:rsidRDefault="00F43AF8">
      <w:pPr>
        <w:sectPr w:rsidR="00F43AF8">
          <w:pgSz w:w="11910" w:h="16840"/>
          <w:pgMar w:top="1660" w:right="1300" w:bottom="1240" w:left="1120" w:header="675" w:footer="1043" w:gutter="0"/>
          <w:cols w:space="720"/>
        </w:sectPr>
      </w:pPr>
    </w:p>
    <w:p w:rsidR="00F43AF8" w:rsidRDefault="006D2968">
      <w:pPr>
        <w:pStyle w:val="Corpodetexto"/>
        <w:spacing w:before="84" w:line="360" w:lineRule="auto"/>
        <w:ind w:left="361" w:right="406" w:firstLine="362"/>
        <w:jc w:val="both"/>
      </w:pPr>
      <w:r>
        <w:lastRenderedPageBreak/>
        <w:t>Somente concorrerão às vagas de monitoria os alunos que se inscreverem dentro do prazo divulgado no item 5. É vedada a inscrição de monitores de Instituições que não estão citados neste edital.</w:t>
      </w:r>
    </w:p>
    <w:p w:rsidR="00F43AF8" w:rsidRDefault="006D2968">
      <w:pPr>
        <w:pStyle w:val="Corpodetexto"/>
        <w:spacing w:before="1" w:line="360" w:lineRule="auto"/>
        <w:ind w:left="361" w:right="403" w:firstLine="362"/>
        <w:jc w:val="both"/>
      </w:pPr>
      <w:r>
        <w:t>Os casos omissos neste Edital serão julgados pela Comissão Exe</w:t>
      </w:r>
      <w:r>
        <w:t xml:space="preserve">cutiva  Local. A Subcomissão de Monitoria coloca-se à disposição para sanar quaisquer dúvidas sobre este Edital por meio do endereço eletrônico </w:t>
      </w:r>
      <w:hyperlink r:id="rId10">
        <w:r>
          <w:rPr>
            <w:color w:val="0000FF"/>
            <w:u w:val="single" w:color="0000FF"/>
          </w:rPr>
          <w:t>monitoria70sbpc@ufal.br</w:t>
        </w:r>
        <w:r>
          <w:rPr>
            <w:color w:val="0000FF"/>
            <w:spacing w:val="2"/>
          </w:rPr>
          <w:t xml:space="preserve"> </w:t>
        </w:r>
      </w:hyperlink>
      <w:r>
        <w:t>.</w:t>
      </w:r>
    </w:p>
    <w:p w:rsidR="00F43AF8" w:rsidRDefault="00F43AF8">
      <w:pPr>
        <w:pStyle w:val="Corpodetexto"/>
        <w:rPr>
          <w:sz w:val="20"/>
        </w:rPr>
      </w:pPr>
    </w:p>
    <w:p w:rsidR="00F43AF8" w:rsidRDefault="00F43AF8">
      <w:pPr>
        <w:pStyle w:val="Corpodetexto"/>
        <w:rPr>
          <w:sz w:val="20"/>
        </w:rPr>
      </w:pPr>
    </w:p>
    <w:p w:rsidR="00F43AF8" w:rsidRDefault="00F43AF8">
      <w:pPr>
        <w:pStyle w:val="Corpodetexto"/>
      </w:pPr>
    </w:p>
    <w:p w:rsidR="00F43AF8" w:rsidRPr="006E72D8" w:rsidRDefault="006E72D8">
      <w:pPr>
        <w:pStyle w:val="Corpodetexto"/>
        <w:spacing w:before="93"/>
        <w:ind w:left="361"/>
        <w:rPr>
          <w:b/>
          <w:color w:val="FF0000"/>
        </w:rPr>
      </w:pPr>
      <w:r w:rsidRPr="006E72D8">
        <w:rPr>
          <w:b/>
          <w:color w:val="FF0000"/>
        </w:rPr>
        <w:t>Maceió, 10</w:t>
      </w:r>
      <w:r w:rsidR="006D2968" w:rsidRPr="006E72D8">
        <w:rPr>
          <w:b/>
          <w:color w:val="FF0000"/>
        </w:rPr>
        <w:t xml:space="preserve"> de </w:t>
      </w:r>
      <w:r w:rsidRPr="006E72D8">
        <w:rPr>
          <w:b/>
          <w:color w:val="FF0000"/>
        </w:rPr>
        <w:t>maio</w:t>
      </w:r>
      <w:r w:rsidR="006D2968" w:rsidRPr="006E72D8">
        <w:rPr>
          <w:b/>
          <w:color w:val="FF0000"/>
        </w:rPr>
        <w:t xml:space="preserve"> de 2018.</w:t>
      </w:r>
    </w:p>
    <w:p w:rsidR="00F43AF8" w:rsidRPr="006E72D8" w:rsidRDefault="00F43AF8">
      <w:pPr>
        <w:pStyle w:val="Corpodetexto"/>
        <w:rPr>
          <w:b/>
          <w:color w:val="FF0000"/>
          <w:sz w:val="26"/>
        </w:rPr>
      </w:pPr>
    </w:p>
    <w:p w:rsidR="00F43AF8" w:rsidRDefault="00F43AF8">
      <w:pPr>
        <w:pStyle w:val="Corpodetexto"/>
        <w:rPr>
          <w:sz w:val="26"/>
        </w:rPr>
      </w:pPr>
    </w:p>
    <w:p w:rsidR="00F43AF8" w:rsidRDefault="00F43AF8">
      <w:pPr>
        <w:pStyle w:val="Corpodetexto"/>
        <w:rPr>
          <w:sz w:val="26"/>
        </w:rPr>
      </w:pPr>
    </w:p>
    <w:p w:rsidR="00F43AF8" w:rsidRDefault="00F43AF8">
      <w:pPr>
        <w:pStyle w:val="Corpodetexto"/>
        <w:rPr>
          <w:sz w:val="26"/>
        </w:rPr>
      </w:pPr>
    </w:p>
    <w:p w:rsidR="00F43AF8" w:rsidRDefault="00F43AF8">
      <w:pPr>
        <w:pStyle w:val="Corpodetexto"/>
        <w:rPr>
          <w:sz w:val="26"/>
        </w:rPr>
      </w:pPr>
    </w:p>
    <w:p w:rsidR="00F43AF8" w:rsidRDefault="00F43AF8">
      <w:pPr>
        <w:pStyle w:val="Corpodetexto"/>
        <w:rPr>
          <w:sz w:val="26"/>
        </w:rPr>
      </w:pPr>
    </w:p>
    <w:p w:rsidR="00F43AF8" w:rsidRDefault="00F43AF8">
      <w:pPr>
        <w:pStyle w:val="Corpodetexto"/>
        <w:spacing w:before="9"/>
        <w:rPr>
          <w:sz w:val="35"/>
        </w:rPr>
      </w:pPr>
    </w:p>
    <w:p w:rsidR="00F43AF8" w:rsidRDefault="006D2968">
      <w:pPr>
        <w:pStyle w:val="Corpodetexto"/>
        <w:ind w:left="824" w:right="699"/>
        <w:jc w:val="center"/>
      </w:pPr>
      <w:r>
        <w:t>José Vieira da Cruz</w:t>
      </w:r>
    </w:p>
    <w:p w:rsidR="00F43AF8" w:rsidRDefault="006D2968">
      <w:pPr>
        <w:pStyle w:val="Corpodetexto"/>
        <w:ind w:left="1731" w:right="1610" w:firstLine="1"/>
        <w:jc w:val="center"/>
      </w:pPr>
      <w:r>
        <w:t>Vice-Reitor da Universidade Federal de Alagoas Coordenador Geral Local da 70ª Reunião Anual da SBPC</w:t>
      </w:r>
    </w:p>
    <w:p w:rsidR="00F43AF8" w:rsidRDefault="00F43AF8">
      <w:pPr>
        <w:jc w:val="center"/>
        <w:sectPr w:rsidR="00F43AF8">
          <w:pgSz w:w="11910" w:h="16840"/>
          <w:pgMar w:top="1660" w:right="1300" w:bottom="1240" w:left="1120" w:header="675" w:footer="1043" w:gutter="0"/>
          <w:cols w:space="720"/>
        </w:sectPr>
      </w:pPr>
    </w:p>
    <w:p w:rsidR="00F43AF8" w:rsidRDefault="00F43AF8">
      <w:pPr>
        <w:pStyle w:val="Corpodetexto"/>
        <w:rPr>
          <w:sz w:val="20"/>
        </w:rPr>
      </w:pPr>
    </w:p>
    <w:p w:rsidR="00F43AF8" w:rsidRDefault="00F43AF8">
      <w:pPr>
        <w:pStyle w:val="Corpodetexto"/>
        <w:spacing w:before="5"/>
        <w:rPr>
          <w:sz w:val="26"/>
        </w:rPr>
      </w:pPr>
    </w:p>
    <w:p w:rsidR="00F43AF8" w:rsidRDefault="006D2968">
      <w:pPr>
        <w:spacing w:before="88"/>
        <w:ind w:left="2257"/>
        <w:rPr>
          <w:b/>
          <w:sz w:val="40"/>
        </w:rPr>
      </w:pPr>
      <w:r>
        <w:rPr>
          <w:b/>
          <w:sz w:val="40"/>
        </w:rPr>
        <w:t>ANEXO I – EDITAL 01/2018</w:t>
      </w:r>
    </w:p>
    <w:p w:rsidR="00F43AF8" w:rsidRDefault="00F43AF8">
      <w:pPr>
        <w:pStyle w:val="Corpodetexto"/>
        <w:rPr>
          <w:b/>
          <w:sz w:val="44"/>
        </w:rPr>
      </w:pPr>
    </w:p>
    <w:p w:rsidR="00F43AF8" w:rsidRDefault="00F43AF8">
      <w:pPr>
        <w:pStyle w:val="Corpodetexto"/>
        <w:spacing w:before="9"/>
        <w:rPr>
          <w:b/>
          <w:sz w:val="44"/>
        </w:rPr>
      </w:pPr>
    </w:p>
    <w:p w:rsidR="00F43AF8" w:rsidRDefault="006D2968">
      <w:pPr>
        <w:pStyle w:val="Ttulo1"/>
        <w:ind w:firstLine="0"/>
      </w:pPr>
      <w:r>
        <w:t>PARECER DA CHEFIA PARA PARTICIPAÇÃO DO (A) SERVIDOR</w:t>
      </w:r>
    </w:p>
    <w:p w:rsidR="00F43AF8" w:rsidRDefault="006D2968">
      <w:pPr>
        <w:spacing w:before="33" w:line="266" w:lineRule="auto"/>
        <w:ind w:left="4108" w:right="574" w:hanging="3390"/>
        <w:rPr>
          <w:b/>
          <w:sz w:val="28"/>
        </w:rPr>
      </w:pPr>
      <w:r>
        <w:rPr>
          <w:b/>
          <w:sz w:val="28"/>
        </w:rPr>
        <w:t>(A) COMO MONITOR (A) NA 70ª REUNIÃO ANUAL DA SBPC – ALAGOAS</w:t>
      </w:r>
    </w:p>
    <w:p w:rsidR="00F43AF8" w:rsidRDefault="00F43AF8">
      <w:pPr>
        <w:pStyle w:val="Corpodetexto"/>
        <w:rPr>
          <w:b/>
          <w:sz w:val="30"/>
        </w:rPr>
      </w:pPr>
    </w:p>
    <w:p w:rsidR="00F43AF8" w:rsidRDefault="006D2968">
      <w:pPr>
        <w:pStyle w:val="Corpodetexto"/>
        <w:tabs>
          <w:tab w:val="left" w:pos="6035"/>
          <w:tab w:val="left" w:pos="7743"/>
          <w:tab w:val="left" w:pos="9321"/>
        </w:tabs>
        <w:spacing w:before="204" w:line="480" w:lineRule="auto"/>
        <w:ind w:left="354" w:right="162" w:hanging="10"/>
        <w:jc w:val="both"/>
      </w:pPr>
      <w:r>
        <w:t>Eu,</w:t>
      </w:r>
      <w:r>
        <w:rPr>
          <w:u w:val="single"/>
        </w:rPr>
        <w:t xml:space="preserve"> </w:t>
      </w:r>
      <w:r>
        <w:rPr>
          <w:u w:val="single"/>
        </w:rPr>
        <w:tab/>
      </w:r>
      <w:r>
        <w:rPr>
          <w:u w:val="single"/>
        </w:rPr>
        <w:tab/>
      </w:r>
      <w:r>
        <w:t>, ocupante do cargo</w:t>
      </w:r>
      <w:r>
        <w:rPr>
          <w:spacing w:val="3"/>
        </w:rPr>
        <w:t xml:space="preserve"> </w:t>
      </w:r>
      <w:r>
        <w:t>de</w:t>
      </w:r>
      <w:r>
        <w:rPr>
          <w:u w:val="single"/>
        </w:rPr>
        <w:t xml:space="preserve"> </w:t>
      </w:r>
      <w:r>
        <w:rPr>
          <w:u w:val="single"/>
        </w:rPr>
        <w:tab/>
      </w:r>
      <w:r>
        <w:t xml:space="preserve">, concordo com a participação do (a) servidor </w:t>
      </w:r>
      <w:r>
        <w:rPr>
          <w:spacing w:val="16"/>
        </w:rPr>
        <w:t xml:space="preserve"> </w:t>
      </w:r>
      <w:r>
        <w:t>(a)</w:t>
      </w:r>
      <w:r>
        <w:rPr>
          <w:spacing w:val="28"/>
        </w:rPr>
        <w:t xml:space="preserve"> </w:t>
      </w:r>
      <w:r>
        <w:rPr>
          <w:u w:val="single"/>
        </w:rPr>
        <w:t xml:space="preserve"> </w:t>
      </w:r>
      <w:r>
        <w:rPr>
          <w:u w:val="single"/>
        </w:rPr>
        <w:tab/>
      </w:r>
      <w:r>
        <w:rPr>
          <w:u w:val="single"/>
        </w:rPr>
        <w:tab/>
      </w:r>
      <w:r>
        <w:rPr>
          <w:u w:val="single"/>
        </w:rPr>
        <w:tab/>
      </w:r>
    </w:p>
    <w:p w:rsidR="00F43AF8" w:rsidRDefault="006D2968">
      <w:pPr>
        <w:pStyle w:val="Corpodetexto"/>
        <w:spacing w:before="1" w:line="480" w:lineRule="auto"/>
        <w:ind w:left="354" w:right="228"/>
        <w:jc w:val="both"/>
      </w:pPr>
      <w:r>
        <w:t xml:space="preserve">como </w:t>
      </w:r>
      <w:r>
        <w:rPr>
          <w:b/>
        </w:rPr>
        <w:t xml:space="preserve">MONITOR </w:t>
      </w:r>
      <w:r>
        <w:t xml:space="preserve">(A) na 70ª Reunião Anual da SBPC, que acontecerá na Universidade Federal de Alagoas, no período </w:t>
      </w:r>
      <w:r>
        <w:t>de 19 a 28 de julho de 2018, estando o (a) mesmo (a) liberado de suas atividades em seu ambiente de trabalho, devendo comprovar tal participação, através de certificado, sob pena de ser considerado (a) faltoso (a) nos dias de sua</w:t>
      </w:r>
      <w:r>
        <w:rPr>
          <w:spacing w:val="-8"/>
        </w:rPr>
        <w:t xml:space="preserve"> </w:t>
      </w:r>
      <w:r>
        <w:t>ausência.</w:t>
      </w:r>
    </w:p>
    <w:p w:rsidR="00F43AF8" w:rsidRDefault="00F43AF8">
      <w:pPr>
        <w:pStyle w:val="Corpodetexto"/>
        <w:rPr>
          <w:sz w:val="20"/>
        </w:rPr>
      </w:pPr>
    </w:p>
    <w:p w:rsidR="00F43AF8" w:rsidRDefault="00F43AF8">
      <w:pPr>
        <w:pStyle w:val="Corpodetexto"/>
        <w:rPr>
          <w:sz w:val="20"/>
        </w:rPr>
      </w:pPr>
    </w:p>
    <w:p w:rsidR="00F43AF8" w:rsidRDefault="00F43AF8">
      <w:pPr>
        <w:pStyle w:val="Corpodetexto"/>
        <w:rPr>
          <w:sz w:val="20"/>
        </w:rPr>
      </w:pPr>
    </w:p>
    <w:p w:rsidR="00F43AF8" w:rsidRDefault="00F43AF8">
      <w:pPr>
        <w:pStyle w:val="Corpodetexto"/>
        <w:rPr>
          <w:sz w:val="20"/>
        </w:rPr>
      </w:pPr>
    </w:p>
    <w:p w:rsidR="00F43AF8" w:rsidRDefault="00F43AF8">
      <w:pPr>
        <w:pStyle w:val="Corpodetexto"/>
        <w:spacing w:before="11"/>
        <w:rPr>
          <w:sz w:val="19"/>
        </w:rPr>
      </w:pPr>
    </w:p>
    <w:p w:rsidR="00F43AF8" w:rsidRDefault="006D2968">
      <w:pPr>
        <w:pStyle w:val="Corpodetexto"/>
        <w:tabs>
          <w:tab w:val="left" w:pos="4040"/>
          <w:tab w:val="left" w:pos="4901"/>
          <w:tab w:val="left" w:pos="6900"/>
        </w:tabs>
        <w:spacing w:before="92"/>
        <w:ind w:left="1772"/>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2018.</w:t>
      </w:r>
    </w:p>
    <w:p w:rsidR="00F43AF8" w:rsidRDefault="00F43AF8">
      <w:pPr>
        <w:pStyle w:val="Corpodetexto"/>
        <w:rPr>
          <w:sz w:val="20"/>
        </w:rPr>
      </w:pPr>
    </w:p>
    <w:p w:rsidR="00F43AF8" w:rsidRDefault="00F43AF8">
      <w:pPr>
        <w:pStyle w:val="Corpodetexto"/>
        <w:rPr>
          <w:sz w:val="20"/>
        </w:rPr>
      </w:pPr>
    </w:p>
    <w:p w:rsidR="00F43AF8" w:rsidRDefault="00F43AF8">
      <w:pPr>
        <w:pStyle w:val="Corpodetexto"/>
        <w:rPr>
          <w:sz w:val="20"/>
        </w:rPr>
      </w:pPr>
    </w:p>
    <w:p w:rsidR="00F43AF8" w:rsidRDefault="00F43AF8">
      <w:pPr>
        <w:pStyle w:val="Corpodetexto"/>
        <w:rPr>
          <w:sz w:val="20"/>
        </w:rPr>
      </w:pPr>
    </w:p>
    <w:p w:rsidR="00F43AF8" w:rsidRDefault="006E72D8">
      <w:pPr>
        <w:pStyle w:val="Corpodetexto"/>
        <w:spacing w:before="10"/>
        <w:rPr>
          <w:sz w:val="22"/>
        </w:rPr>
      </w:pPr>
      <w:r>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2365375</wp:posOffset>
                </wp:positionH>
                <wp:positionV relativeFrom="paragraph">
                  <wp:posOffset>197485</wp:posOffset>
                </wp:positionV>
                <wp:extent cx="2794635" cy="0"/>
                <wp:effectExtent l="12700" t="6985" r="12065" b="1206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25pt,15.55pt" to="406.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" strokeweight=".26669mm">
                <w10:wrap type="topAndBottom" anchorx="page"/>
              </v:line>
            </w:pict>
          </mc:Fallback>
        </mc:AlternateContent>
      </w:r>
    </w:p>
    <w:p w:rsidR="00F43AF8" w:rsidRDefault="006D2968">
      <w:pPr>
        <w:pStyle w:val="Corpodetexto"/>
        <w:spacing w:before="108"/>
        <w:ind w:left="824" w:right="701"/>
        <w:jc w:val="center"/>
      </w:pPr>
      <w:bookmarkStart w:id="0" w:name="_GoBack"/>
      <w:bookmarkEnd w:id="0"/>
      <w:r>
        <w:t>Assinatura Chefia Imediata</w:t>
      </w:r>
    </w:p>
    <w:sectPr w:rsidR="00F43AF8">
      <w:pgSz w:w="11910" w:h="16840"/>
      <w:pgMar w:top="1660" w:right="1300" w:bottom="1240" w:left="1120" w:header="675" w:footer="10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68" w:rsidRDefault="006D2968">
      <w:r>
        <w:separator/>
      </w:r>
    </w:p>
  </w:endnote>
  <w:endnote w:type="continuationSeparator" w:id="0">
    <w:p w:rsidR="006D2968" w:rsidRDefault="006D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F8" w:rsidRDefault="006E72D8">
    <w:pPr>
      <w:pStyle w:val="Corpodetexto"/>
      <w:spacing w:line="14" w:lineRule="auto"/>
      <w:rPr>
        <w:sz w:val="20"/>
      </w:rPr>
    </w:pPr>
    <w:r>
      <w:rPr>
        <w:noProof/>
        <w:lang w:val="pt-BR" w:eastAsia="pt-BR" w:bidi="ar-SA"/>
      </w:rPr>
      <mc:AlternateContent>
        <mc:Choice Requires="wpg">
          <w:drawing>
            <wp:anchor distT="0" distB="0" distL="114300" distR="114300" simplePos="0" relativeHeight="503304944" behindDoc="1" locked="0" layoutInCell="1" allowOverlap="1">
              <wp:simplePos x="0" y="0"/>
              <wp:positionH relativeFrom="page">
                <wp:posOffset>1985645</wp:posOffset>
              </wp:positionH>
              <wp:positionV relativeFrom="page">
                <wp:posOffset>9974580</wp:posOffset>
              </wp:positionV>
              <wp:extent cx="3522345" cy="167640"/>
              <wp:effectExtent l="4445" t="1905" r="0" b="190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345" cy="167640"/>
                        <a:chOff x="3127" y="15708"/>
                        <a:chExt cx="5547" cy="264"/>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7" y="15708"/>
                          <a:ext cx="554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849" y="15731"/>
                          <a:ext cx="2868"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4"/>
                      <wps:cNvSpPr>
                        <a:spLocks noChangeArrowheads="1"/>
                      </wps:cNvSpPr>
                      <wps:spPr bwMode="auto">
                        <a:xfrm>
                          <a:off x="6790" y="15811"/>
                          <a:ext cx="49" cy="23"/>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56.35pt;margin-top:785.4pt;width:277.35pt;height:13.2pt;z-index:-11536;mso-position-horizontal-relative:page;mso-position-vertical-relative:page" coordorigin="3127,15708" coordsize="554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127;top:15708;width:5547;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yRRDCAAAA2gAAAA8AAABkcnMvZG93bnJldi54bWxEj0GLwjAUhO/C/ofwBG+a6kGkGqVUZPUi&#10;rOvF26N525RtXkqT2uqvNwvCHoeZ+YbZ7AZbizu1vnKsYD5LQBAXTldcKrh+H6YrED4ga6wdk4IH&#10;edhtP0YbTLXr+Yvul1CKCGGfogITQpNK6QtDFv3MNcTR+3GtxRBlW0rdYh/htpaLJFlKixXHBYMN&#10;5YaK30tnFXSHPDP9LTnmdXceZDY/fT73J6Um4yFbgwg0hP/wu33UCpbwdyXeAL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MkUQwgAAANoAAAAPAAAAAAAAAAAAAAAAAJ8C&#10;AABkcnMvZG93bnJldi54bWxQSwUGAAAAAAQABAD3AAAAjgMAAAAA&#10;">
                <v:imagedata r:id="rId3" o:title=""/>
              </v:shape>
              <v:shape id="Picture 5" o:spid="_x0000_s1028" type="#_x0000_t75" style="position:absolute;left:3849;top:15731;width:2868;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2F3rBAAAA2gAAAA8AAABkcnMvZG93bnJldi54bWxEj0FrAjEUhO+C/yG8gjfNthRbtkYRwVLQ&#10;S9VDj6+bZ7K4eVmT6K7/3giFHoeZ+YaZLXrXiCuFWHtW8DwpQBBXXtdsFBz26/E7iJiQNTaeScGN&#10;Iizmw8EMS+07/qbrLhmRIRxLVGBTakspY2XJYZz4ljh7Rx8cpiyDkTpgl+GukS9FMZUOa84LFlta&#10;WapOu4tTcH4Nsj8a1rfPjSV5+DGX7W+n1OipX36ASNSn//Bf+0sreIPHlXwD5P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2F3rBAAAA2gAAAA8AAAAAAAAAAAAAAAAAnwIA&#10;AGRycy9kb3ducmV2LnhtbFBLBQYAAAAABAAEAPcAAACNAwAAAAA=&#10;">
                <v:imagedata r:id="rId4" o:title=""/>
              </v:shape>
              <v:rect id="Rectangle 4" o:spid="_x0000_s1029" style="position:absolute;left:6790;top:15811;width:49;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kb8A&#10;AADaAAAADwAAAGRycy9kb3ducmV2LnhtbERPy4rCMBTdD/gP4QpuhjHRxSCdRhFhHuDKx2KWl+ZO&#10;E21uShPb+vdmIczycN7lZvSN6KmLLrCGxVyBIK6CcVxrOJ8+31YgYkI22AQmDXeKsFlPXkosTBj4&#10;QP0x1SKHcCxQg02pLaSMlSWPcR5a4sz9hc5jyrCrpelwyOG+kUul3qVHx7nBYks7S9X1ePMa3O+2&#10;3p/U1653TvHw+l3Z+2Wl9Ww6bj9AJBrTv/jp/jEa8tZ8Jd8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ymRvwAAANoAAAAPAAAAAAAAAAAAAAAAAJgCAABkcnMvZG93bnJl&#10;di54bWxQSwUGAAAAAAQABAD1AAAAhAMAAAAA&#10;" fillcolor="#858585" stroked="f"/>
              <w10:wrap anchorx="page" anchory="page"/>
            </v:group>
          </w:pict>
        </mc:Fallback>
      </mc:AlternateContent>
    </w:r>
    <w:r w:rsidR="006D2968">
      <w:rPr>
        <w:noProof/>
        <w:lang w:val="pt-BR" w:eastAsia="pt-BR" w:bidi="ar-SA"/>
      </w:rPr>
      <w:drawing>
        <wp:anchor distT="0" distB="0" distL="0" distR="0" simplePos="0" relativeHeight="268423943" behindDoc="1" locked="0" layoutInCell="1" allowOverlap="1">
          <wp:simplePos x="0" y="0"/>
          <wp:positionH relativeFrom="page">
            <wp:posOffset>6379464</wp:posOffset>
          </wp:positionH>
          <wp:positionV relativeFrom="page">
            <wp:posOffset>9902952</wp:posOffset>
          </wp:positionV>
          <wp:extent cx="128015" cy="195072"/>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5" cstate="print"/>
                  <a:stretch>
                    <a:fillRect/>
                  </a:stretch>
                </pic:blipFill>
                <pic:spPr>
                  <a:xfrm>
                    <a:off x="0" y="0"/>
                    <a:ext cx="128015" cy="195072"/>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503304992" behindDoc="1" locked="0" layoutInCell="1" allowOverlap="1">
              <wp:simplePos x="0" y="0"/>
              <wp:positionH relativeFrom="page">
                <wp:posOffset>6381115</wp:posOffset>
              </wp:positionH>
              <wp:positionV relativeFrom="page">
                <wp:posOffset>9898380</wp:posOffset>
              </wp:positionV>
              <wp:extent cx="135890" cy="196215"/>
              <wp:effectExtent l="0" t="190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AF8" w:rsidRDefault="006D2968">
                          <w:pPr>
                            <w:pStyle w:val="Corpodetexto"/>
                            <w:spacing w:before="12"/>
                            <w:ind w:left="40"/>
                          </w:pPr>
                          <w:r>
                            <w:fldChar w:fldCharType="begin"/>
                          </w:r>
                          <w:r>
                            <w:rPr>
                              <w:w w:val="99"/>
                            </w:rPr>
                            <w:instrText xml:space="preserve"> PAGE </w:instrText>
                          </w:r>
                          <w:r>
                            <w:fldChar w:fldCharType="separate"/>
                          </w:r>
                          <w:r w:rsidR="006E72D8">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45pt;margin-top:779.4pt;width:10.7pt;height:15.4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pI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" filled="f" stroked="f">
              <v:textbox inset="0,0,0,0">
                <w:txbxContent>
                  <w:p w:rsidR="00F43AF8" w:rsidRDefault="006D2968">
                    <w:pPr>
                      <w:pStyle w:val="Corpodetexto"/>
                      <w:spacing w:before="12"/>
                      <w:ind w:left="40"/>
                    </w:pPr>
                    <w:r>
                      <w:fldChar w:fldCharType="begin"/>
                    </w:r>
                    <w:r>
                      <w:rPr>
                        <w:w w:val="99"/>
                      </w:rPr>
                      <w:instrText xml:space="preserve"> PAGE </w:instrText>
                    </w:r>
                    <w:r>
                      <w:fldChar w:fldCharType="separate"/>
                    </w:r>
                    <w:r w:rsidR="006E72D8">
                      <w:rPr>
                        <w:noProof/>
                        <w:w w:val="99"/>
                      </w:rPr>
                      <w:t>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305016" behindDoc="1" locked="0" layoutInCell="1" allowOverlap="1">
              <wp:simplePos x="0" y="0"/>
              <wp:positionH relativeFrom="page">
                <wp:posOffset>4374515</wp:posOffset>
              </wp:positionH>
              <wp:positionV relativeFrom="page">
                <wp:posOffset>9954260</wp:posOffset>
              </wp:positionV>
              <wp:extent cx="694690" cy="172720"/>
              <wp:effectExtent l="254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AF8" w:rsidRDefault="006D2968">
                          <w:pPr>
                            <w:spacing w:before="19"/>
                            <w:ind w:left="20"/>
                            <w:rPr>
                              <w:rFonts w:ascii="Trebuchet MS"/>
                              <w:b/>
                              <w:sz w:val="20"/>
                            </w:rPr>
                          </w:pPr>
                          <w:r>
                            <w:rPr>
                              <w:rFonts w:ascii="Trebuchet MS"/>
                              <w:b/>
                              <w:color w:val="858585"/>
                              <w:sz w:val="20"/>
                            </w:rPr>
                            <w:t>ufal.edu.br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4.45pt;margin-top:783.8pt;width:54.7pt;height:13.6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" filled="f" stroked="f">
              <v:textbox inset="0,0,0,0">
                <w:txbxContent>
                  <w:p w:rsidR="00F43AF8" w:rsidRDefault="006D2968">
                    <w:pPr>
                      <w:spacing w:before="19"/>
                      <w:ind w:left="20"/>
                      <w:rPr>
                        <w:rFonts w:ascii="Trebuchet MS"/>
                        <w:b/>
                        <w:sz w:val="20"/>
                      </w:rPr>
                    </w:pPr>
                    <w:r>
                      <w:rPr>
                        <w:rFonts w:ascii="Trebuchet MS"/>
                        <w:b/>
                        <w:color w:val="858585"/>
                        <w:sz w:val="20"/>
                      </w:rPr>
                      <w:t>ufal.edu.br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68" w:rsidRDefault="006D2968">
      <w:r>
        <w:separator/>
      </w:r>
    </w:p>
  </w:footnote>
  <w:footnote w:type="continuationSeparator" w:id="0">
    <w:p w:rsidR="006D2968" w:rsidRDefault="006D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F8" w:rsidRDefault="006D2968">
    <w:pPr>
      <w:pStyle w:val="Corpodetexto"/>
      <w:spacing w:line="14" w:lineRule="auto"/>
      <w:rPr>
        <w:sz w:val="20"/>
      </w:rPr>
    </w:pPr>
    <w:r>
      <w:rPr>
        <w:noProof/>
        <w:lang w:val="pt-BR" w:eastAsia="pt-BR" w:bidi="ar-SA"/>
      </w:rPr>
      <w:drawing>
        <wp:anchor distT="0" distB="0" distL="0" distR="0" simplePos="0" relativeHeight="268423895" behindDoc="1" locked="0" layoutInCell="1" allowOverlap="1">
          <wp:simplePos x="0" y="0"/>
          <wp:positionH relativeFrom="page">
            <wp:posOffset>3593803</wp:posOffset>
          </wp:positionH>
          <wp:positionV relativeFrom="page">
            <wp:posOffset>428662</wp:posOffset>
          </wp:positionV>
          <wp:extent cx="359706" cy="6177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9706" cy="6177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E8E"/>
    <w:multiLevelType w:val="hybridMultilevel"/>
    <w:tmpl w:val="7C3EEE58"/>
    <w:lvl w:ilvl="0" w:tplc="29D2DF48">
      <w:start w:val="1"/>
      <w:numFmt w:val="decimal"/>
      <w:lvlText w:val="%1."/>
      <w:lvlJc w:val="left"/>
      <w:pPr>
        <w:ind w:left="1304" w:hanging="269"/>
        <w:jc w:val="right"/>
      </w:pPr>
      <w:rPr>
        <w:rFonts w:ascii="Arial" w:eastAsia="Arial" w:hAnsi="Arial" w:cs="Arial" w:hint="default"/>
        <w:b/>
        <w:bCs/>
        <w:spacing w:val="0"/>
        <w:w w:val="97"/>
        <w:sz w:val="24"/>
        <w:szCs w:val="24"/>
        <w:lang w:val="pt-PT" w:eastAsia="pt-PT" w:bidi="pt-PT"/>
      </w:rPr>
    </w:lvl>
    <w:lvl w:ilvl="1" w:tplc="8D62536A">
      <w:numFmt w:val="bullet"/>
      <w:lvlText w:val="•"/>
      <w:lvlJc w:val="left"/>
      <w:pPr>
        <w:ind w:left="2118" w:hanging="269"/>
      </w:pPr>
      <w:rPr>
        <w:rFonts w:hint="default"/>
        <w:lang w:val="pt-PT" w:eastAsia="pt-PT" w:bidi="pt-PT"/>
      </w:rPr>
    </w:lvl>
    <w:lvl w:ilvl="2" w:tplc="88E8960E">
      <w:numFmt w:val="bullet"/>
      <w:lvlText w:val="•"/>
      <w:lvlJc w:val="left"/>
      <w:pPr>
        <w:ind w:left="2937" w:hanging="269"/>
      </w:pPr>
      <w:rPr>
        <w:rFonts w:hint="default"/>
        <w:lang w:val="pt-PT" w:eastAsia="pt-PT" w:bidi="pt-PT"/>
      </w:rPr>
    </w:lvl>
    <w:lvl w:ilvl="3" w:tplc="0998571A">
      <w:numFmt w:val="bullet"/>
      <w:lvlText w:val="•"/>
      <w:lvlJc w:val="left"/>
      <w:pPr>
        <w:ind w:left="3755" w:hanging="269"/>
      </w:pPr>
      <w:rPr>
        <w:rFonts w:hint="default"/>
        <w:lang w:val="pt-PT" w:eastAsia="pt-PT" w:bidi="pt-PT"/>
      </w:rPr>
    </w:lvl>
    <w:lvl w:ilvl="4" w:tplc="0CD00C46">
      <w:numFmt w:val="bullet"/>
      <w:lvlText w:val="•"/>
      <w:lvlJc w:val="left"/>
      <w:pPr>
        <w:ind w:left="4574" w:hanging="269"/>
      </w:pPr>
      <w:rPr>
        <w:rFonts w:hint="default"/>
        <w:lang w:val="pt-PT" w:eastAsia="pt-PT" w:bidi="pt-PT"/>
      </w:rPr>
    </w:lvl>
    <w:lvl w:ilvl="5" w:tplc="3820A544">
      <w:numFmt w:val="bullet"/>
      <w:lvlText w:val="•"/>
      <w:lvlJc w:val="left"/>
      <w:pPr>
        <w:ind w:left="5393" w:hanging="269"/>
      </w:pPr>
      <w:rPr>
        <w:rFonts w:hint="default"/>
        <w:lang w:val="pt-PT" w:eastAsia="pt-PT" w:bidi="pt-PT"/>
      </w:rPr>
    </w:lvl>
    <w:lvl w:ilvl="6" w:tplc="CC2A04A8">
      <w:numFmt w:val="bullet"/>
      <w:lvlText w:val="•"/>
      <w:lvlJc w:val="left"/>
      <w:pPr>
        <w:ind w:left="6211" w:hanging="269"/>
      </w:pPr>
      <w:rPr>
        <w:rFonts w:hint="default"/>
        <w:lang w:val="pt-PT" w:eastAsia="pt-PT" w:bidi="pt-PT"/>
      </w:rPr>
    </w:lvl>
    <w:lvl w:ilvl="7" w:tplc="1F3CA74A">
      <w:numFmt w:val="bullet"/>
      <w:lvlText w:val="•"/>
      <w:lvlJc w:val="left"/>
      <w:pPr>
        <w:ind w:left="7030" w:hanging="269"/>
      </w:pPr>
      <w:rPr>
        <w:rFonts w:hint="default"/>
        <w:lang w:val="pt-PT" w:eastAsia="pt-PT" w:bidi="pt-PT"/>
      </w:rPr>
    </w:lvl>
    <w:lvl w:ilvl="8" w:tplc="2CCE203E">
      <w:numFmt w:val="bullet"/>
      <w:lvlText w:val="•"/>
      <w:lvlJc w:val="left"/>
      <w:pPr>
        <w:ind w:left="7849" w:hanging="269"/>
      </w:pPr>
      <w:rPr>
        <w:rFonts w:hint="default"/>
        <w:lang w:val="pt-PT" w:eastAsia="pt-PT" w:bidi="pt-PT"/>
      </w:rPr>
    </w:lvl>
  </w:abstractNum>
  <w:abstractNum w:abstractNumId="1">
    <w:nsid w:val="239A0BBE"/>
    <w:multiLevelType w:val="hybridMultilevel"/>
    <w:tmpl w:val="5D2CE084"/>
    <w:lvl w:ilvl="0" w:tplc="E64A515E">
      <w:start w:val="1"/>
      <w:numFmt w:val="upperRoman"/>
      <w:lvlText w:val="%1."/>
      <w:lvlJc w:val="left"/>
      <w:pPr>
        <w:ind w:left="853" w:hanging="382"/>
        <w:jc w:val="right"/>
      </w:pPr>
      <w:rPr>
        <w:rFonts w:ascii="Arial" w:eastAsia="Arial" w:hAnsi="Arial" w:cs="Arial" w:hint="default"/>
        <w:spacing w:val="0"/>
        <w:w w:val="100"/>
        <w:sz w:val="24"/>
        <w:szCs w:val="24"/>
        <w:lang w:val="pt-PT" w:eastAsia="pt-PT" w:bidi="pt-PT"/>
      </w:rPr>
    </w:lvl>
    <w:lvl w:ilvl="1" w:tplc="F6221E7C">
      <w:numFmt w:val="bullet"/>
      <w:lvlText w:val="•"/>
      <w:lvlJc w:val="left"/>
      <w:pPr>
        <w:ind w:left="1722" w:hanging="382"/>
      </w:pPr>
      <w:rPr>
        <w:rFonts w:hint="default"/>
        <w:lang w:val="pt-PT" w:eastAsia="pt-PT" w:bidi="pt-PT"/>
      </w:rPr>
    </w:lvl>
    <w:lvl w:ilvl="2" w:tplc="06C63154">
      <w:numFmt w:val="bullet"/>
      <w:lvlText w:val="•"/>
      <w:lvlJc w:val="left"/>
      <w:pPr>
        <w:ind w:left="2585" w:hanging="382"/>
      </w:pPr>
      <w:rPr>
        <w:rFonts w:hint="default"/>
        <w:lang w:val="pt-PT" w:eastAsia="pt-PT" w:bidi="pt-PT"/>
      </w:rPr>
    </w:lvl>
    <w:lvl w:ilvl="3" w:tplc="BC881DD6">
      <w:numFmt w:val="bullet"/>
      <w:lvlText w:val="•"/>
      <w:lvlJc w:val="left"/>
      <w:pPr>
        <w:ind w:left="3447" w:hanging="382"/>
      </w:pPr>
      <w:rPr>
        <w:rFonts w:hint="default"/>
        <w:lang w:val="pt-PT" w:eastAsia="pt-PT" w:bidi="pt-PT"/>
      </w:rPr>
    </w:lvl>
    <w:lvl w:ilvl="4" w:tplc="2384CFAC">
      <w:numFmt w:val="bullet"/>
      <w:lvlText w:val="•"/>
      <w:lvlJc w:val="left"/>
      <w:pPr>
        <w:ind w:left="4310" w:hanging="382"/>
      </w:pPr>
      <w:rPr>
        <w:rFonts w:hint="default"/>
        <w:lang w:val="pt-PT" w:eastAsia="pt-PT" w:bidi="pt-PT"/>
      </w:rPr>
    </w:lvl>
    <w:lvl w:ilvl="5" w:tplc="A5147CF4">
      <w:numFmt w:val="bullet"/>
      <w:lvlText w:val="•"/>
      <w:lvlJc w:val="left"/>
      <w:pPr>
        <w:ind w:left="5173" w:hanging="382"/>
      </w:pPr>
      <w:rPr>
        <w:rFonts w:hint="default"/>
        <w:lang w:val="pt-PT" w:eastAsia="pt-PT" w:bidi="pt-PT"/>
      </w:rPr>
    </w:lvl>
    <w:lvl w:ilvl="6" w:tplc="2C9CCD14">
      <w:numFmt w:val="bullet"/>
      <w:lvlText w:val="•"/>
      <w:lvlJc w:val="left"/>
      <w:pPr>
        <w:ind w:left="6035" w:hanging="382"/>
      </w:pPr>
      <w:rPr>
        <w:rFonts w:hint="default"/>
        <w:lang w:val="pt-PT" w:eastAsia="pt-PT" w:bidi="pt-PT"/>
      </w:rPr>
    </w:lvl>
    <w:lvl w:ilvl="7" w:tplc="2F066818">
      <w:numFmt w:val="bullet"/>
      <w:lvlText w:val="•"/>
      <w:lvlJc w:val="left"/>
      <w:pPr>
        <w:ind w:left="6898" w:hanging="382"/>
      </w:pPr>
      <w:rPr>
        <w:rFonts w:hint="default"/>
        <w:lang w:val="pt-PT" w:eastAsia="pt-PT" w:bidi="pt-PT"/>
      </w:rPr>
    </w:lvl>
    <w:lvl w:ilvl="8" w:tplc="DB643510">
      <w:numFmt w:val="bullet"/>
      <w:lvlText w:val="•"/>
      <w:lvlJc w:val="left"/>
      <w:pPr>
        <w:ind w:left="7761" w:hanging="382"/>
      </w:pPr>
      <w:rPr>
        <w:rFonts w:hint="default"/>
        <w:lang w:val="pt-PT" w:eastAsia="pt-PT" w:bidi="pt-PT"/>
      </w:rPr>
    </w:lvl>
  </w:abstractNum>
  <w:abstractNum w:abstractNumId="2">
    <w:nsid w:val="298804F5"/>
    <w:multiLevelType w:val="hybridMultilevel"/>
    <w:tmpl w:val="BF522546"/>
    <w:lvl w:ilvl="0" w:tplc="788C1120">
      <w:start w:val="5"/>
      <w:numFmt w:val="upperRoman"/>
      <w:lvlText w:val="%1."/>
      <w:lvlJc w:val="left"/>
      <w:pPr>
        <w:ind w:left="853" w:hanging="476"/>
        <w:jc w:val="right"/>
      </w:pPr>
      <w:rPr>
        <w:rFonts w:ascii="Arial" w:eastAsia="Arial" w:hAnsi="Arial" w:cs="Arial" w:hint="default"/>
        <w:spacing w:val="0"/>
        <w:w w:val="100"/>
        <w:sz w:val="24"/>
        <w:szCs w:val="24"/>
        <w:lang w:val="pt-PT" w:eastAsia="pt-PT" w:bidi="pt-PT"/>
      </w:rPr>
    </w:lvl>
    <w:lvl w:ilvl="1" w:tplc="42BCA0FA">
      <w:start w:val="1"/>
      <w:numFmt w:val="upperRoman"/>
      <w:lvlText w:val="%2."/>
      <w:lvlJc w:val="left"/>
      <w:pPr>
        <w:ind w:left="1081" w:hanging="495"/>
        <w:jc w:val="right"/>
      </w:pPr>
      <w:rPr>
        <w:rFonts w:ascii="Arial" w:eastAsia="Arial" w:hAnsi="Arial" w:cs="Arial" w:hint="default"/>
        <w:w w:val="100"/>
        <w:sz w:val="24"/>
        <w:szCs w:val="24"/>
        <w:lang w:val="pt-PT" w:eastAsia="pt-PT" w:bidi="pt-PT"/>
      </w:rPr>
    </w:lvl>
    <w:lvl w:ilvl="2" w:tplc="26C47AB0">
      <w:numFmt w:val="bullet"/>
      <w:lvlText w:val=""/>
      <w:lvlJc w:val="left"/>
      <w:pPr>
        <w:ind w:left="1304" w:hanging="209"/>
      </w:pPr>
      <w:rPr>
        <w:rFonts w:ascii="Wingdings" w:eastAsia="Wingdings" w:hAnsi="Wingdings" w:cs="Wingdings" w:hint="default"/>
        <w:spacing w:val="20"/>
        <w:w w:val="100"/>
        <w:sz w:val="24"/>
        <w:szCs w:val="24"/>
        <w:lang w:val="pt-PT" w:eastAsia="pt-PT" w:bidi="pt-PT"/>
      </w:rPr>
    </w:lvl>
    <w:lvl w:ilvl="3" w:tplc="49220EE2">
      <w:numFmt w:val="bullet"/>
      <w:lvlText w:val="•"/>
      <w:lvlJc w:val="left"/>
      <w:pPr>
        <w:ind w:left="2323" w:hanging="209"/>
      </w:pPr>
      <w:rPr>
        <w:rFonts w:hint="default"/>
        <w:lang w:val="pt-PT" w:eastAsia="pt-PT" w:bidi="pt-PT"/>
      </w:rPr>
    </w:lvl>
    <w:lvl w:ilvl="4" w:tplc="4F1C7270">
      <w:numFmt w:val="bullet"/>
      <w:lvlText w:val="•"/>
      <w:lvlJc w:val="left"/>
      <w:pPr>
        <w:ind w:left="3346" w:hanging="209"/>
      </w:pPr>
      <w:rPr>
        <w:rFonts w:hint="default"/>
        <w:lang w:val="pt-PT" w:eastAsia="pt-PT" w:bidi="pt-PT"/>
      </w:rPr>
    </w:lvl>
    <w:lvl w:ilvl="5" w:tplc="9C947124">
      <w:numFmt w:val="bullet"/>
      <w:lvlText w:val="•"/>
      <w:lvlJc w:val="left"/>
      <w:pPr>
        <w:ind w:left="4369" w:hanging="209"/>
      </w:pPr>
      <w:rPr>
        <w:rFonts w:hint="default"/>
        <w:lang w:val="pt-PT" w:eastAsia="pt-PT" w:bidi="pt-PT"/>
      </w:rPr>
    </w:lvl>
    <w:lvl w:ilvl="6" w:tplc="02723C56">
      <w:numFmt w:val="bullet"/>
      <w:lvlText w:val="•"/>
      <w:lvlJc w:val="left"/>
      <w:pPr>
        <w:ind w:left="5393" w:hanging="209"/>
      </w:pPr>
      <w:rPr>
        <w:rFonts w:hint="default"/>
        <w:lang w:val="pt-PT" w:eastAsia="pt-PT" w:bidi="pt-PT"/>
      </w:rPr>
    </w:lvl>
    <w:lvl w:ilvl="7" w:tplc="008EC5EA">
      <w:numFmt w:val="bullet"/>
      <w:lvlText w:val="•"/>
      <w:lvlJc w:val="left"/>
      <w:pPr>
        <w:ind w:left="6416" w:hanging="209"/>
      </w:pPr>
      <w:rPr>
        <w:rFonts w:hint="default"/>
        <w:lang w:val="pt-PT" w:eastAsia="pt-PT" w:bidi="pt-PT"/>
      </w:rPr>
    </w:lvl>
    <w:lvl w:ilvl="8" w:tplc="3940C86A">
      <w:numFmt w:val="bullet"/>
      <w:lvlText w:val="•"/>
      <w:lvlJc w:val="left"/>
      <w:pPr>
        <w:ind w:left="7439" w:hanging="209"/>
      </w:pPr>
      <w:rPr>
        <w:rFonts w:hint="default"/>
        <w:lang w:val="pt-PT" w:eastAsia="pt-PT" w:bidi="pt-P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F8"/>
    <w:rsid w:val="006A7404"/>
    <w:rsid w:val="006D2968"/>
    <w:rsid w:val="006E72D8"/>
    <w:rsid w:val="00DF4D72"/>
    <w:rsid w:val="00F43A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524" w:hanging="3390"/>
      <w:outlineLvl w:val="0"/>
    </w:pPr>
    <w:rPr>
      <w:b/>
      <w:bCs/>
      <w:sz w:val="28"/>
      <w:szCs w:val="28"/>
    </w:rPr>
  </w:style>
  <w:style w:type="paragraph" w:styleId="Ttulo2">
    <w:name w:val="heading 2"/>
    <w:basedOn w:val="Normal"/>
    <w:uiPriority w:val="1"/>
    <w:qFormat/>
    <w:pPr>
      <w:ind w:left="1304" w:hanging="269"/>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04" w:hanging="269"/>
    </w:pPr>
  </w:style>
  <w:style w:type="paragraph" w:customStyle="1" w:styleId="TableParagraph">
    <w:name w:val="Table Paragraph"/>
    <w:basedOn w:val="Normal"/>
    <w:uiPriority w:val="1"/>
    <w:qFormat/>
    <w:pPr>
      <w:spacing w:line="227" w:lineRule="exact"/>
      <w:ind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524" w:hanging="3390"/>
      <w:outlineLvl w:val="0"/>
    </w:pPr>
    <w:rPr>
      <w:b/>
      <w:bCs/>
      <w:sz w:val="28"/>
      <w:szCs w:val="28"/>
    </w:rPr>
  </w:style>
  <w:style w:type="paragraph" w:styleId="Ttulo2">
    <w:name w:val="heading 2"/>
    <w:basedOn w:val="Normal"/>
    <w:uiPriority w:val="1"/>
    <w:qFormat/>
    <w:pPr>
      <w:ind w:left="1304" w:hanging="269"/>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04" w:hanging="269"/>
    </w:pPr>
  </w:style>
  <w:style w:type="paragraph" w:customStyle="1" w:styleId="TableParagraph">
    <w:name w:val="Table Paragraph"/>
    <w:basedOn w:val="Normal"/>
    <w:uiPriority w:val="1"/>
    <w:qFormat/>
    <w:pPr>
      <w:spacing w:line="227"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nitoria@70sbpc.ufal.b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1895</Words>
  <Characters>10238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Ediene</dc:creator>
  <cp:lastModifiedBy>Berenice</cp:lastModifiedBy>
  <cp:revision>2</cp:revision>
  <dcterms:created xsi:type="dcterms:W3CDTF">2018-05-10T14:18:00Z</dcterms:created>
  <dcterms:modified xsi:type="dcterms:W3CDTF">2018-05-10T14:18:00Z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2010 Trial</vt:lpwstr>
  </property>
  <property fmtid="{D5CDD505-2E9C-101B-9397-08002B2CF9AE}" pid="4" name="LastSaved">
    <vt:filetime>2018-05-10T00:00:00Z</vt:filetime>
  </property>
</Properties>
</file>